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tbl>
      <w:tblPr>
        <w:tblStyle w:val="TableGrid"/>
        <w:tblW w:w="10260" w:type="dxa"/>
        <w:tblInd w:w="-275"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6"/>
        <w:gridCol w:w="5669"/>
        <w:gridCol w:w="2245"/>
      </w:tblGrid>
      <w:tr w:rsidR="009F2CF6" w14:paraId="19C26AAC" w14:textId="77777777" w:rsidTr="00085BA8">
        <w:tc>
          <w:tcPr>
            <w:tcW w:w="2335" w:type="dxa"/>
          </w:tcPr>
          <w:p w14:paraId="1508B4E2" w14:textId="13265282" w:rsidR="009F2CF6" w:rsidRDefault="00360F3E" w:rsidP="009F2CF6">
            <w:r>
              <w:rPr>
                <w:noProof/>
              </w:rPr>
              <w:drawing>
                <wp:inline distT="0" distB="0" distL="0" distR="0" wp14:anchorId="4037FE3F" wp14:editId="2B9245DE">
                  <wp:extent cx="1343025" cy="1162050"/>
                  <wp:effectExtent l="0" t="0" r="9525" b="0"/>
                  <wp:docPr id="1" name="صورة 1" descr="C:\Users\nihad\Downloads\64898288_2353031811631881_3643340389768757248_n.jpg"/>
                  <wp:cNvGraphicFramePr/>
                  <a:graphic xmlns:a="http://schemas.openxmlformats.org/drawingml/2006/main">
                    <a:graphicData uri="http://schemas.openxmlformats.org/drawingml/2006/picture">
                      <pic:pic xmlns:pic="http://schemas.openxmlformats.org/drawingml/2006/picture">
                        <pic:nvPicPr>
                          <pic:cNvPr id="1" name="صورة 1" descr="C:\Users\nihad\Downloads\64898288_2353031811631881_3643340389768757248_n.jpg"/>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43025" cy="1162050"/>
                          </a:xfrm>
                          <a:prstGeom prst="rect">
                            <a:avLst/>
                          </a:prstGeom>
                          <a:noFill/>
                          <a:ln>
                            <a:noFill/>
                          </a:ln>
                        </pic:spPr>
                      </pic:pic>
                    </a:graphicData>
                  </a:graphic>
                </wp:inline>
              </w:drawing>
            </w:r>
          </w:p>
        </w:tc>
        <w:tc>
          <w:tcPr>
            <w:tcW w:w="5680" w:type="dxa"/>
            <w:shd w:val="clear" w:color="auto" w:fill="FFF2CC" w:themeFill="accent4" w:themeFillTint="33"/>
            <w:vAlign w:val="center"/>
          </w:tcPr>
          <w:p w14:paraId="294580AF" w14:textId="352A8A27" w:rsidR="009F2CF6" w:rsidRPr="008266EA" w:rsidRDefault="009F2CF6" w:rsidP="009F2CF6">
            <w:pPr>
              <w:jc w:val="center"/>
              <w:rPr>
                <w:rFonts w:ascii="Times New Roman" w:hAnsi="Times New Roman" w:cs="Times New Roman"/>
                <w:color w:val="231F20"/>
              </w:rPr>
            </w:pPr>
            <w:r w:rsidRPr="008266EA">
              <w:rPr>
                <w:rFonts w:ascii="Times New Roman" w:hAnsi="Times New Roman" w:cs="Times New Roman"/>
                <w:color w:val="231F20"/>
              </w:rPr>
              <w:t xml:space="preserve">ISSN: </w:t>
            </w:r>
            <w:r w:rsidR="00C55C21" w:rsidRPr="00C55C21">
              <w:rPr>
                <w:rFonts w:ascii="Times New Roman" w:hAnsi="Times New Roman" w:cs="Times New Roman"/>
                <w:color w:val="231F20"/>
              </w:rPr>
              <w:t xml:space="preserve">1999-5601 </w:t>
            </w:r>
            <w:r w:rsidRPr="008266EA">
              <w:rPr>
                <w:rFonts w:ascii="Times New Roman" w:hAnsi="Times New Roman" w:cs="Times New Roman"/>
                <w:color w:val="231F20"/>
              </w:rPr>
              <w:t>(Print)</w:t>
            </w:r>
            <w:r w:rsidRPr="008266EA">
              <w:rPr>
                <w:sz w:val="20"/>
                <w:szCs w:val="20"/>
              </w:rPr>
              <w:t xml:space="preserve"> </w:t>
            </w:r>
            <w:r w:rsidR="00C55C21" w:rsidRPr="00C55C21">
              <w:rPr>
                <w:rFonts w:ascii="Times New Roman" w:hAnsi="Times New Roman" w:cs="Times New Roman"/>
                <w:color w:val="231F20"/>
              </w:rPr>
              <w:t xml:space="preserve">2663-5836 </w:t>
            </w:r>
            <w:r w:rsidRPr="008266EA">
              <w:rPr>
                <w:rFonts w:ascii="Times New Roman" w:hAnsi="Times New Roman" w:cs="Times New Roman"/>
                <w:color w:val="231F20"/>
              </w:rPr>
              <w:t>(online)</w:t>
            </w:r>
          </w:p>
          <w:p w14:paraId="72E39B0E" w14:textId="16D8B266" w:rsidR="009F2CF6" w:rsidRPr="008266EA" w:rsidRDefault="00C55C21" w:rsidP="009F2CF6">
            <w:pPr>
              <w:spacing w:before="240" w:after="240"/>
              <w:jc w:val="center"/>
              <w:rPr>
                <w:rFonts w:ascii="Times New Roman" w:hAnsi="Times New Roman" w:cs="Times New Roman"/>
                <w:color w:val="231F20"/>
                <w:sz w:val="34"/>
                <w:szCs w:val="34"/>
              </w:rPr>
            </w:pPr>
            <w:r>
              <w:rPr>
                <w:rFonts w:ascii="Times New Roman" w:hAnsi="Times New Roman" w:cs="Times New Roman"/>
                <w:color w:val="231F20"/>
                <w:sz w:val="34"/>
                <w:szCs w:val="34"/>
              </w:rPr>
              <w:t xml:space="preserve">Lark </w:t>
            </w:r>
            <w:r w:rsidR="009F2CF6" w:rsidRPr="008266EA">
              <w:rPr>
                <w:rFonts w:ascii="Times New Roman" w:hAnsi="Times New Roman" w:cs="Times New Roman"/>
                <w:color w:val="231F20"/>
                <w:sz w:val="34"/>
                <w:szCs w:val="34"/>
              </w:rPr>
              <w:t>Journal</w:t>
            </w:r>
          </w:p>
          <w:p w14:paraId="0A0FF403" w14:textId="611A8CFC" w:rsidR="009F2CF6" w:rsidRPr="008266EA" w:rsidRDefault="009F2CF6" w:rsidP="009F2CF6">
            <w:pPr>
              <w:jc w:val="center"/>
            </w:pPr>
            <w:r w:rsidRPr="008266EA">
              <w:rPr>
                <w:rFonts w:ascii="Times New Roman" w:hAnsi="Times New Roman" w:cs="Times New Roman"/>
                <w:color w:val="231F20"/>
              </w:rPr>
              <w:t>Available online at:</w:t>
            </w:r>
            <w:r w:rsidRPr="00C55C21">
              <w:rPr>
                <w:rFonts w:ascii="Times New Roman" w:hAnsi="Times New Roman" w:cs="Times New Roman"/>
                <w:color w:val="231F20"/>
              </w:rPr>
              <w:t xml:space="preserve"> </w:t>
            </w:r>
            <w:hyperlink r:id="rId9" w:history="1">
              <w:r w:rsidR="00C55C21" w:rsidRPr="00C55C21">
                <w:rPr>
                  <w:rStyle w:val="Hyperlink"/>
                  <w:rFonts w:ascii="Times New Roman" w:hAnsi="Times New Roman" w:cs="Times New Roman"/>
                </w:rPr>
                <w:t>https://lark.uowasit.edu.iq</w:t>
              </w:r>
            </w:hyperlink>
          </w:p>
        </w:tc>
        <w:tc>
          <w:tcPr>
            <w:tcW w:w="2245" w:type="dxa"/>
          </w:tcPr>
          <w:p w14:paraId="2110BA29" w14:textId="2C6478C5" w:rsidR="009F2CF6" w:rsidRDefault="009F2CF6" w:rsidP="009F2CF6">
            <w:r>
              <w:rPr>
                <w:noProof/>
              </w:rPr>
              <w:drawing>
                <wp:inline distT="0" distB="0" distL="0" distR="0" wp14:anchorId="2579F48F" wp14:editId="4C3E0771">
                  <wp:extent cx="1257300" cy="11620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1257450" cy="1162189"/>
                          </a:xfrm>
                          <a:prstGeom prst="rect">
                            <a:avLst/>
                          </a:prstGeom>
                        </pic:spPr>
                      </pic:pic>
                    </a:graphicData>
                  </a:graphic>
                </wp:inline>
              </w:drawing>
            </w:r>
          </w:p>
        </w:tc>
      </w:tr>
    </w:tbl>
    <w:p w14:paraId="457F6CA2" w14:textId="77777777" w:rsidR="00BF01ED" w:rsidRDefault="00BF01ED" w:rsidP="00BF01ED">
      <w:pPr>
        <w:spacing w:after="0"/>
        <w:rPr>
          <w:rFonts w:asciiTheme="majorBidi" w:hAnsiTheme="majorBidi" w:cstheme="majorBidi"/>
        </w:rPr>
        <w:sectPr w:rsidR="00BF01ED" w:rsidSect="00D20AA4">
          <w:headerReference w:type="even" r:id="rId11"/>
          <w:headerReference w:type="default" r:id="rId12"/>
          <w:footerReference w:type="default" r:id="rId13"/>
          <w:headerReference w:type="first" r:id="rId14"/>
          <w:type w:val="continuous"/>
          <w:pgSz w:w="12240" w:h="15840"/>
          <w:pgMar w:top="1080" w:right="1440" w:bottom="1440" w:left="1440" w:header="720" w:footer="720" w:gutter="0"/>
          <w:pgNumType w:start="607"/>
          <w:cols w:sep="1" w:space="720"/>
          <w:docGrid w:linePitch="360"/>
        </w:sectPr>
      </w:pPr>
    </w:p>
    <w:p w14:paraId="3391AABB" w14:textId="77777777" w:rsidR="00C720A0" w:rsidRDefault="00C720A0" w:rsidP="00C720A0">
      <w:pPr>
        <w:pBdr>
          <w:bottom w:val="single" w:sz="6" w:space="1" w:color="auto"/>
        </w:pBdr>
        <w:spacing w:after="0"/>
        <w:rPr>
          <w:rFonts w:asciiTheme="majorBidi" w:hAnsiTheme="majorBidi" w:cstheme="majorBidi"/>
          <w:sz w:val="20"/>
          <w:szCs w:val="20"/>
          <w:rtl/>
        </w:rPr>
      </w:pPr>
      <w:r>
        <w:rPr>
          <w:rFonts w:asciiTheme="majorBidi" w:hAnsiTheme="majorBidi" w:cstheme="majorBidi"/>
          <w:sz w:val="20"/>
          <w:szCs w:val="20"/>
        </w:rPr>
        <w:t>*</w:t>
      </w:r>
      <w:r w:rsidRPr="00F97773">
        <w:rPr>
          <w:rFonts w:asciiTheme="majorBidi" w:hAnsiTheme="majorBidi" w:cstheme="majorBidi"/>
          <w:sz w:val="20"/>
          <w:szCs w:val="20"/>
        </w:rPr>
        <w:t>Corresponding author:</w:t>
      </w:r>
    </w:p>
    <w:p w14:paraId="70C8E212" w14:textId="77777777" w:rsidR="000C4337" w:rsidRDefault="000C4337" w:rsidP="00FA6A4B">
      <w:pPr>
        <w:spacing w:after="0"/>
        <w:rPr>
          <w:rStyle w:val="name"/>
          <w:rFonts w:ascii="Segoe UI" w:hAnsi="Segoe UI" w:cs="Segoe UI"/>
          <w:b/>
          <w:bCs/>
          <w:sz w:val="21"/>
          <w:szCs w:val="21"/>
          <w:shd w:val="clear" w:color="auto" w:fill="FFFFFF"/>
        </w:rPr>
      </w:pPr>
      <w:r w:rsidRPr="000C4337">
        <w:rPr>
          <w:rStyle w:val="name"/>
          <w:rFonts w:ascii="Segoe UI" w:hAnsi="Segoe UI" w:cs="Segoe UI"/>
          <w:b/>
          <w:bCs/>
          <w:sz w:val="21"/>
          <w:szCs w:val="21"/>
          <w:shd w:val="clear" w:color="auto" w:fill="FFFFFF"/>
        </w:rPr>
        <w:t xml:space="preserve">Professor Emad Saed </w:t>
      </w:r>
      <w:proofErr w:type="spellStart"/>
      <w:r w:rsidRPr="000C4337">
        <w:rPr>
          <w:rStyle w:val="name"/>
          <w:rFonts w:ascii="Segoe UI" w:hAnsi="Segoe UI" w:cs="Segoe UI"/>
          <w:b/>
          <w:bCs/>
          <w:sz w:val="21"/>
          <w:szCs w:val="21"/>
          <w:shd w:val="clear" w:color="auto" w:fill="FFFFFF"/>
        </w:rPr>
        <w:t>Daibil</w:t>
      </w:r>
      <w:proofErr w:type="spellEnd"/>
    </w:p>
    <w:p w14:paraId="2FDED63D" w14:textId="1B738D8B" w:rsidR="00931D65" w:rsidRDefault="00FA6A4B" w:rsidP="00FA6A4B">
      <w:pPr>
        <w:spacing w:after="0"/>
        <w:rPr>
          <w:rFonts w:asciiTheme="majorBidi" w:hAnsiTheme="majorBidi" w:cstheme="majorBidi"/>
          <w:sz w:val="20"/>
          <w:szCs w:val="20"/>
          <w:rtl/>
        </w:rPr>
      </w:pPr>
      <w:r w:rsidRPr="00FA6A4B">
        <w:rPr>
          <w:rFonts w:asciiTheme="majorBidi" w:hAnsiTheme="majorBidi" w:cstheme="majorBidi"/>
          <w:sz w:val="20"/>
          <w:szCs w:val="20"/>
        </w:rPr>
        <w:t>University</w:t>
      </w:r>
      <w:r>
        <w:rPr>
          <w:rFonts w:asciiTheme="majorBidi" w:hAnsiTheme="majorBidi" w:cstheme="majorBidi" w:hint="cs"/>
          <w:sz w:val="20"/>
          <w:szCs w:val="20"/>
          <w:rtl/>
        </w:rPr>
        <w:t>:</w:t>
      </w:r>
      <w:r w:rsidRPr="00FA6A4B">
        <w:rPr>
          <w:rFonts w:asciiTheme="majorBidi" w:hAnsiTheme="majorBidi" w:cstheme="majorBidi"/>
          <w:sz w:val="20"/>
          <w:szCs w:val="20"/>
        </w:rPr>
        <w:t xml:space="preserve"> </w:t>
      </w:r>
      <w:r w:rsidR="000C4337" w:rsidRPr="000C4337">
        <w:rPr>
          <w:rFonts w:asciiTheme="majorBidi" w:hAnsiTheme="majorBidi" w:cstheme="majorBidi"/>
          <w:sz w:val="20"/>
          <w:szCs w:val="20"/>
        </w:rPr>
        <w:t>Baghdad university</w:t>
      </w:r>
    </w:p>
    <w:p w14:paraId="11F9C24D" w14:textId="0825DC2E" w:rsidR="00F97773" w:rsidRDefault="00F97773" w:rsidP="00FA6A4B">
      <w:pPr>
        <w:spacing w:after="0"/>
        <w:rPr>
          <w:rFonts w:asciiTheme="majorBidi" w:hAnsiTheme="majorBidi" w:cstheme="majorBidi"/>
          <w:sz w:val="20"/>
          <w:szCs w:val="20"/>
          <w:rtl/>
        </w:rPr>
      </w:pPr>
      <w:r w:rsidRPr="00F97773">
        <w:rPr>
          <w:rFonts w:asciiTheme="majorBidi" w:hAnsiTheme="majorBidi" w:cstheme="majorBidi"/>
          <w:sz w:val="20"/>
          <w:szCs w:val="20"/>
        </w:rPr>
        <w:t>College</w:t>
      </w:r>
      <w:r w:rsidR="00FA6A4B">
        <w:rPr>
          <w:rFonts w:asciiTheme="majorBidi" w:hAnsiTheme="majorBidi" w:cstheme="majorBidi" w:hint="cs"/>
          <w:sz w:val="20"/>
          <w:szCs w:val="20"/>
          <w:rtl/>
        </w:rPr>
        <w:t>:</w:t>
      </w:r>
      <w:r w:rsidRPr="00F97773">
        <w:rPr>
          <w:rFonts w:asciiTheme="majorBidi" w:hAnsiTheme="majorBidi" w:cstheme="majorBidi"/>
          <w:sz w:val="20"/>
          <w:szCs w:val="20"/>
        </w:rPr>
        <w:t xml:space="preserve"> </w:t>
      </w:r>
      <w:r w:rsidR="000C4337" w:rsidRPr="000C4337">
        <w:rPr>
          <w:rFonts w:asciiTheme="majorBidi" w:hAnsiTheme="majorBidi" w:cstheme="majorBidi"/>
          <w:sz w:val="20"/>
          <w:szCs w:val="20"/>
        </w:rPr>
        <w:t>College of languages</w:t>
      </w:r>
    </w:p>
    <w:p w14:paraId="1A414024" w14:textId="0CE78852" w:rsidR="00F97773" w:rsidRDefault="00F97773" w:rsidP="00360F3E">
      <w:pPr>
        <w:pBdr>
          <w:bottom w:val="single" w:sz="6" w:space="1" w:color="auto"/>
        </w:pBdr>
        <w:spacing w:after="0"/>
        <w:rPr>
          <w:rFonts w:asciiTheme="majorBidi" w:hAnsiTheme="majorBidi" w:cstheme="majorBidi"/>
          <w:sz w:val="20"/>
          <w:szCs w:val="20"/>
          <w:rtl/>
        </w:rPr>
      </w:pPr>
      <w:r w:rsidRPr="00F97773">
        <w:rPr>
          <w:rFonts w:asciiTheme="majorBidi" w:hAnsiTheme="majorBidi" w:cstheme="majorBidi"/>
          <w:sz w:val="20"/>
          <w:szCs w:val="20"/>
        </w:rPr>
        <w:t>Email</w:t>
      </w:r>
      <w:r w:rsidR="00931D65">
        <w:rPr>
          <w:rFonts w:asciiTheme="majorBidi" w:hAnsiTheme="majorBidi" w:cstheme="majorBidi"/>
          <w:sz w:val="20"/>
          <w:szCs w:val="20"/>
        </w:rPr>
        <w:t xml:space="preserve"> </w:t>
      </w:r>
      <w:r w:rsidR="00F342AD">
        <w:rPr>
          <w:rFonts w:asciiTheme="majorBidi" w:hAnsiTheme="majorBidi" w:cstheme="majorBidi" w:hint="cs"/>
          <w:sz w:val="20"/>
          <w:szCs w:val="20"/>
          <w:rtl/>
        </w:rPr>
        <w:t>:</w:t>
      </w:r>
      <w:r w:rsidR="000C4337" w:rsidRPr="000C4337">
        <w:t xml:space="preserve"> </w:t>
      </w:r>
      <w:hyperlink r:id="rId15" w:history="1">
        <w:r w:rsidR="000C4337" w:rsidRPr="008B71DE">
          <w:rPr>
            <w:rStyle w:val="Hyperlink"/>
            <w:rFonts w:asciiTheme="majorBidi" w:hAnsiTheme="majorBidi" w:cstheme="majorBidi"/>
            <w:sz w:val="20"/>
            <w:szCs w:val="20"/>
          </w:rPr>
          <w:t>e.s.da@colang.uobaghdad.edu.iq</w:t>
        </w:r>
      </w:hyperlink>
      <w:r w:rsidR="000C4337">
        <w:rPr>
          <w:rFonts w:asciiTheme="majorBidi" w:hAnsiTheme="majorBidi" w:cstheme="majorBidi"/>
          <w:sz w:val="20"/>
          <w:szCs w:val="20"/>
        </w:rPr>
        <w:t xml:space="preserve"> </w:t>
      </w:r>
    </w:p>
    <w:p w14:paraId="09D88986" w14:textId="77777777" w:rsidR="004D716D" w:rsidRDefault="004D716D" w:rsidP="00F97773">
      <w:pPr>
        <w:pBdr>
          <w:bottom w:val="single" w:sz="6" w:space="1" w:color="auto"/>
        </w:pBdr>
        <w:spacing w:after="0"/>
        <w:rPr>
          <w:rFonts w:asciiTheme="majorBidi" w:hAnsiTheme="majorBidi" w:cstheme="majorBidi"/>
          <w:sz w:val="20"/>
          <w:szCs w:val="20"/>
        </w:rPr>
      </w:pPr>
    </w:p>
    <w:p w14:paraId="68724160" w14:textId="72F74D29" w:rsidR="00F97773" w:rsidRDefault="00F97773" w:rsidP="00F97773">
      <w:pPr>
        <w:spacing w:after="0"/>
        <w:rPr>
          <w:rFonts w:asciiTheme="majorBidi" w:hAnsiTheme="majorBidi" w:cstheme="majorBidi"/>
          <w:b/>
          <w:bCs/>
          <w:i/>
          <w:iCs/>
          <w:sz w:val="20"/>
          <w:szCs w:val="20"/>
        </w:rPr>
      </w:pPr>
      <w:r w:rsidRPr="00F97773">
        <w:rPr>
          <w:rFonts w:asciiTheme="majorBidi" w:hAnsiTheme="majorBidi" w:cstheme="majorBidi"/>
          <w:b/>
          <w:bCs/>
          <w:i/>
          <w:iCs/>
          <w:sz w:val="20"/>
          <w:szCs w:val="20"/>
        </w:rPr>
        <w:t>Keywords:</w:t>
      </w:r>
    </w:p>
    <w:p w14:paraId="450059D6" w14:textId="7CD01205" w:rsidR="00360F3E" w:rsidRPr="00F97773" w:rsidRDefault="000C4337" w:rsidP="00F97773">
      <w:pPr>
        <w:spacing w:after="0"/>
        <w:rPr>
          <w:rFonts w:asciiTheme="majorBidi" w:hAnsiTheme="majorBidi" w:cstheme="majorBidi"/>
          <w:b/>
          <w:bCs/>
          <w:i/>
          <w:iCs/>
          <w:sz w:val="20"/>
          <w:szCs w:val="20"/>
        </w:rPr>
      </w:pPr>
      <w:r w:rsidRPr="000C4337">
        <w:rPr>
          <w:rFonts w:asciiTheme="majorBidi" w:hAnsiTheme="majorBidi" w:cstheme="majorBidi"/>
        </w:rPr>
        <w:t xml:space="preserve">Yehuda Burla, Shmuel Yosef Agnon, Uri Nisan </w:t>
      </w:r>
      <w:proofErr w:type="spellStart"/>
      <w:r w:rsidRPr="000C4337">
        <w:rPr>
          <w:rFonts w:asciiTheme="majorBidi" w:hAnsiTheme="majorBidi" w:cstheme="majorBidi"/>
        </w:rPr>
        <w:t>Kenseen</w:t>
      </w:r>
      <w:proofErr w:type="spellEnd"/>
      <w:r w:rsidRPr="000C4337">
        <w:rPr>
          <w:rFonts w:asciiTheme="majorBidi" w:hAnsiTheme="majorBidi" w:cstheme="majorBidi"/>
        </w:rPr>
        <w:t xml:space="preserve">, Simcha Ben </w:t>
      </w:r>
      <w:proofErr w:type="spellStart"/>
      <w:r w:rsidRPr="000C4337">
        <w:rPr>
          <w:rFonts w:asciiTheme="majorBidi" w:hAnsiTheme="majorBidi" w:cstheme="majorBidi"/>
        </w:rPr>
        <w:t>tision</w:t>
      </w:r>
      <w:proofErr w:type="spellEnd"/>
    </w:p>
    <w:p w14:paraId="05A9ABF5" w14:textId="28E37C11" w:rsidR="00F97773" w:rsidRPr="00F97773" w:rsidRDefault="00F250FB" w:rsidP="00F97773">
      <w:pPr>
        <w:pBdr>
          <w:bottom w:val="single" w:sz="6" w:space="1" w:color="auto"/>
        </w:pBdr>
        <w:spacing w:after="240"/>
        <w:rPr>
          <w:rFonts w:asciiTheme="majorBidi" w:hAnsiTheme="majorBidi" w:cstheme="majorBidi"/>
          <w:spacing w:val="80"/>
          <w:sz w:val="24"/>
          <w:szCs w:val="24"/>
        </w:rPr>
      </w:pPr>
      <w:r w:rsidRPr="00F97773">
        <w:rPr>
          <w:rFonts w:asciiTheme="majorBidi" w:hAnsiTheme="majorBidi" w:cstheme="majorBidi"/>
          <w:spacing w:val="80"/>
          <w:sz w:val="24"/>
          <w:szCs w:val="24"/>
        </w:rPr>
        <w:t>ARTICLE INFO</w:t>
      </w:r>
    </w:p>
    <w:p w14:paraId="7E2BA031" w14:textId="77777777" w:rsidR="00F97773" w:rsidRDefault="00F97773" w:rsidP="00F97773">
      <w:pPr>
        <w:autoSpaceDE w:val="0"/>
        <w:autoSpaceDN w:val="0"/>
        <w:adjustRightInd w:val="0"/>
        <w:spacing w:after="0" w:line="240" w:lineRule="auto"/>
        <w:rPr>
          <w:rFonts w:ascii="Calibri,BoldItalic" w:hAnsi="Calibri,BoldItalic" w:cs="Calibri,BoldItalic"/>
          <w:b/>
          <w:bCs/>
          <w:i/>
          <w:iCs/>
          <w:sz w:val="18"/>
          <w:szCs w:val="18"/>
        </w:rPr>
      </w:pPr>
      <w:r>
        <w:rPr>
          <w:rFonts w:ascii="Calibri,BoldItalic" w:hAnsi="Calibri,BoldItalic" w:cs="Calibri,BoldItalic"/>
          <w:b/>
          <w:bCs/>
          <w:i/>
          <w:iCs/>
          <w:sz w:val="18"/>
          <w:szCs w:val="18"/>
        </w:rPr>
        <w:t>Article history:</w:t>
      </w:r>
    </w:p>
    <w:p w14:paraId="08BF9D06" w14:textId="63F5B2B9" w:rsidR="000B7E65" w:rsidRPr="00D20AA4" w:rsidRDefault="000B7E65" w:rsidP="000B7E65">
      <w:pPr>
        <w:tabs>
          <w:tab w:val="left" w:pos="1440"/>
        </w:tabs>
        <w:autoSpaceDE w:val="0"/>
        <w:autoSpaceDN w:val="0"/>
        <w:adjustRightInd w:val="0"/>
        <w:spacing w:after="0" w:line="240" w:lineRule="auto"/>
        <w:rPr>
          <w:rFonts w:ascii="Calibri" w:hAnsi="Calibri" w:cs="Calibri"/>
          <w:sz w:val="18"/>
          <w:szCs w:val="18"/>
        </w:rPr>
      </w:pPr>
      <w:r>
        <w:rPr>
          <w:rFonts w:ascii="Calibri" w:hAnsi="Calibri" w:cs="Calibri"/>
          <w:sz w:val="18"/>
          <w:szCs w:val="18"/>
        </w:rPr>
        <w:t xml:space="preserve">Received </w:t>
      </w:r>
      <w:r>
        <w:rPr>
          <w:rFonts w:ascii="Calibri" w:hAnsi="Calibri" w:cs="Calibri"/>
          <w:sz w:val="18"/>
          <w:szCs w:val="18"/>
        </w:rPr>
        <w:tab/>
      </w:r>
      <w:r w:rsidR="00D20AA4" w:rsidRPr="00D20AA4">
        <w:rPr>
          <w:rFonts w:ascii="Calibri" w:hAnsi="Calibri" w:cs="Calibri" w:hint="cs"/>
          <w:sz w:val="18"/>
          <w:szCs w:val="18"/>
          <w:rtl/>
        </w:rPr>
        <w:t>27</w:t>
      </w:r>
      <w:r w:rsidRPr="00D20AA4">
        <w:rPr>
          <w:rFonts w:ascii="Calibri" w:hAnsi="Calibri" w:cs="Calibri"/>
          <w:sz w:val="18"/>
          <w:szCs w:val="18"/>
        </w:rPr>
        <w:t xml:space="preserve"> </w:t>
      </w:r>
      <w:r w:rsidR="00D20AA4" w:rsidRPr="00D20AA4">
        <w:rPr>
          <w:rFonts w:ascii="Calibri" w:hAnsi="Calibri" w:cs="Calibri"/>
          <w:sz w:val="18"/>
          <w:szCs w:val="18"/>
        </w:rPr>
        <w:t>Mar</w:t>
      </w:r>
      <w:r w:rsidRPr="00D20AA4">
        <w:rPr>
          <w:rFonts w:ascii="Calibri" w:hAnsi="Calibri" w:cs="Calibri"/>
          <w:sz w:val="18"/>
          <w:szCs w:val="18"/>
        </w:rPr>
        <w:t xml:space="preserve"> 2024</w:t>
      </w:r>
    </w:p>
    <w:p w14:paraId="39F79625" w14:textId="046E6396" w:rsidR="000B7E65" w:rsidRPr="00D20AA4" w:rsidRDefault="000B7E65" w:rsidP="000B7E65">
      <w:pPr>
        <w:tabs>
          <w:tab w:val="left" w:pos="1440"/>
        </w:tabs>
        <w:autoSpaceDE w:val="0"/>
        <w:autoSpaceDN w:val="0"/>
        <w:adjustRightInd w:val="0"/>
        <w:spacing w:after="0" w:line="240" w:lineRule="auto"/>
        <w:rPr>
          <w:rFonts w:ascii="Calibri" w:hAnsi="Calibri" w:cs="Calibri"/>
          <w:sz w:val="18"/>
          <w:szCs w:val="18"/>
        </w:rPr>
      </w:pPr>
      <w:r w:rsidRPr="00D20AA4">
        <w:rPr>
          <w:rFonts w:ascii="Calibri" w:hAnsi="Calibri" w:cs="Calibri"/>
          <w:sz w:val="18"/>
          <w:szCs w:val="18"/>
        </w:rPr>
        <w:t xml:space="preserve">Accepted </w:t>
      </w:r>
      <w:r w:rsidRPr="00D20AA4">
        <w:rPr>
          <w:rFonts w:ascii="Calibri" w:hAnsi="Calibri" w:cs="Calibri"/>
          <w:sz w:val="18"/>
          <w:szCs w:val="18"/>
        </w:rPr>
        <w:tab/>
      </w:r>
      <w:r w:rsidR="00D20AA4" w:rsidRPr="00D20AA4">
        <w:rPr>
          <w:rFonts w:ascii="Calibri" w:hAnsi="Calibri" w:cs="Calibri" w:hint="cs"/>
          <w:sz w:val="18"/>
          <w:szCs w:val="18"/>
          <w:rtl/>
        </w:rPr>
        <w:t>6</w:t>
      </w:r>
      <w:r w:rsidRPr="00D20AA4">
        <w:rPr>
          <w:rFonts w:ascii="Calibri" w:hAnsi="Calibri" w:cs="Calibri"/>
          <w:sz w:val="18"/>
          <w:szCs w:val="18"/>
        </w:rPr>
        <w:t xml:space="preserve"> </w:t>
      </w:r>
      <w:r w:rsidR="00D20AA4" w:rsidRPr="00D20AA4">
        <w:rPr>
          <w:rFonts w:ascii="Calibri" w:hAnsi="Calibri" w:cs="Calibri"/>
          <w:sz w:val="18"/>
          <w:szCs w:val="18"/>
        </w:rPr>
        <w:t>Jun</w:t>
      </w:r>
      <w:r w:rsidRPr="00D20AA4">
        <w:rPr>
          <w:rFonts w:ascii="Calibri" w:hAnsi="Calibri" w:cs="Calibri"/>
          <w:sz w:val="18"/>
          <w:szCs w:val="18"/>
        </w:rPr>
        <w:t xml:space="preserve"> 2024</w:t>
      </w:r>
    </w:p>
    <w:p w14:paraId="7B5329FB" w14:textId="1A0AB7A4" w:rsidR="00360F3E" w:rsidRDefault="000B7E65" w:rsidP="000B7E65">
      <w:pPr>
        <w:tabs>
          <w:tab w:val="left" w:pos="1440"/>
        </w:tabs>
        <w:autoSpaceDE w:val="0"/>
        <w:autoSpaceDN w:val="0"/>
        <w:adjustRightInd w:val="0"/>
        <w:spacing w:after="0" w:line="240" w:lineRule="auto"/>
        <w:rPr>
          <w:rFonts w:ascii="Calibri" w:hAnsi="Calibri" w:cs="Calibri"/>
          <w:sz w:val="18"/>
          <w:szCs w:val="18"/>
        </w:rPr>
      </w:pPr>
      <w:r w:rsidRPr="00D20AA4">
        <w:rPr>
          <w:rFonts w:ascii="Calibri" w:hAnsi="Calibri" w:cs="Calibri"/>
          <w:sz w:val="18"/>
          <w:szCs w:val="18"/>
        </w:rPr>
        <w:t xml:space="preserve">Available online </w:t>
      </w:r>
      <w:r w:rsidRPr="00D20AA4">
        <w:rPr>
          <w:rFonts w:ascii="Calibri" w:hAnsi="Calibri" w:cs="Calibri"/>
          <w:sz w:val="18"/>
          <w:szCs w:val="18"/>
        </w:rPr>
        <w:tab/>
      </w:r>
      <w:r w:rsidRPr="00D20AA4">
        <w:rPr>
          <w:rFonts w:ascii="Calibri" w:hAnsi="Calibri" w:cs="Calibri" w:hint="cs"/>
          <w:sz w:val="18"/>
          <w:szCs w:val="18"/>
          <w:rtl/>
        </w:rPr>
        <w:t>1</w:t>
      </w:r>
      <w:r w:rsidRPr="00D20AA4">
        <w:rPr>
          <w:rFonts w:ascii="Calibri" w:hAnsi="Calibri" w:cs="Calibri"/>
          <w:sz w:val="18"/>
          <w:szCs w:val="18"/>
        </w:rPr>
        <w:t xml:space="preserve"> </w:t>
      </w:r>
      <w:r w:rsidR="008A5AD4" w:rsidRPr="00D20AA4">
        <w:rPr>
          <w:rFonts w:ascii="Calibri" w:hAnsi="Calibri" w:cs="Calibri"/>
          <w:sz w:val="18"/>
          <w:szCs w:val="18"/>
        </w:rPr>
        <w:t>Jul</w:t>
      </w:r>
      <w:r w:rsidRPr="00D20AA4">
        <w:rPr>
          <w:rFonts w:ascii="Calibri" w:hAnsi="Calibri" w:cs="Calibri"/>
          <w:sz w:val="18"/>
          <w:szCs w:val="18"/>
        </w:rPr>
        <w:t xml:space="preserve"> 2024</w:t>
      </w:r>
      <w:r>
        <w:rPr>
          <w:rFonts w:ascii="Calibri" w:hAnsi="Calibri" w:cs="Calibri" w:hint="cs"/>
          <w:sz w:val="18"/>
          <w:szCs w:val="18"/>
          <w:rtl/>
        </w:rPr>
        <w:t xml:space="preserve"> </w:t>
      </w:r>
    </w:p>
    <w:p w14:paraId="4E269B43" w14:textId="77777777" w:rsidR="00360F3E" w:rsidRDefault="00360F3E" w:rsidP="00360F3E">
      <w:pPr>
        <w:tabs>
          <w:tab w:val="left" w:pos="1440"/>
        </w:tabs>
        <w:autoSpaceDE w:val="0"/>
        <w:autoSpaceDN w:val="0"/>
        <w:adjustRightInd w:val="0"/>
        <w:spacing w:after="0" w:line="240" w:lineRule="auto"/>
        <w:rPr>
          <w:rFonts w:ascii="Calibri" w:hAnsi="Calibri" w:cs="Calibri"/>
          <w:sz w:val="18"/>
          <w:szCs w:val="18"/>
        </w:rPr>
      </w:pPr>
    </w:p>
    <w:p w14:paraId="700D66D8" w14:textId="2F6C39BE" w:rsidR="00F97773" w:rsidRDefault="00360F3E" w:rsidP="00BF01ED">
      <w:pPr>
        <w:spacing w:before="120" w:after="120"/>
        <w:jc w:val="center"/>
        <w:rPr>
          <w:rFonts w:asciiTheme="majorBidi" w:hAnsiTheme="majorBidi" w:cstheme="majorBidi"/>
          <w:sz w:val="24"/>
          <w:szCs w:val="24"/>
        </w:rPr>
      </w:pPr>
      <w:r>
        <w:rPr>
          <w:rFonts w:asciiTheme="majorBidi" w:hAnsiTheme="majorBidi" w:cstheme="majorBidi"/>
          <w:noProof/>
          <w:sz w:val="24"/>
          <w:szCs w:val="24"/>
        </w:rPr>
        <w:drawing>
          <wp:anchor distT="0" distB="0" distL="114300" distR="114300" simplePos="0" relativeHeight="251658240" behindDoc="0" locked="0" layoutInCell="1" allowOverlap="1" wp14:anchorId="0C92A395" wp14:editId="52E7CA38">
            <wp:simplePos x="0" y="0"/>
            <wp:positionH relativeFrom="column">
              <wp:posOffset>285750</wp:posOffset>
            </wp:positionH>
            <wp:positionV relativeFrom="paragraph">
              <wp:posOffset>55880</wp:posOffset>
            </wp:positionV>
            <wp:extent cx="933450" cy="3429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6">
                      <a:extLst>
                        <a:ext uri="{28A0092B-C50C-407E-A947-70E740481C1C}">
                          <a14:useLocalDpi xmlns:a14="http://schemas.microsoft.com/office/drawing/2010/main" val="0"/>
                        </a:ext>
                      </a:extLst>
                    </a:blip>
                    <a:stretch>
                      <a:fillRect/>
                    </a:stretch>
                  </pic:blipFill>
                  <pic:spPr>
                    <a:xfrm>
                      <a:off x="0" y="0"/>
                      <a:ext cx="933450" cy="342900"/>
                    </a:xfrm>
                    <a:prstGeom prst="rect">
                      <a:avLst/>
                    </a:prstGeom>
                  </pic:spPr>
                </pic:pic>
              </a:graphicData>
            </a:graphic>
            <wp14:sizeRelH relativeFrom="page">
              <wp14:pctWidth>0</wp14:pctWidth>
            </wp14:sizeRelH>
            <wp14:sizeRelV relativeFrom="page">
              <wp14:pctHeight>0</wp14:pctHeight>
            </wp14:sizeRelV>
          </wp:anchor>
        </w:drawing>
      </w:r>
    </w:p>
    <w:p w14:paraId="0AA11227" w14:textId="6A4DE5AD" w:rsidR="000C4337" w:rsidRDefault="00F97773" w:rsidP="009D22AF">
      <w:pPr>
        <w:spacing w:before="120" w:after="120"/>
        <w:jc w:val="center"/>
        <w:rPr>
          <w:rFonts w:asciiTheme="majorBidi" w:hAnsiTheme="majorBidi" w:cstheme="majorBidi"/>
          <w:b/>
          <w:bCs/>
          <w:sz w:val="28"/>
          <w:szCs w:val="28"/>
        </w:rPr>
      </w:pPr>
      <w:r w:rsidRPr="00BF01ED">
        <w:rPr>
          <w:rFonts w:asciiTheme="majorBidi" w:hAnsiTheme="majorBidi" w:cstheme="majorBidi"/>
          <w:sz w:val="24"/>
          <w:szCs w:val="24"/>
        </w:rPr>
        <w:br w:type="column"/>
      </w:r>
      <w:r w:rsidR="000C4337" w:rsidRPr="000C4337">
        <w:rPr>
          <w:rFonts w:asciiTheme="majorBidi" w:hAnsiTheme="majorBidi" w:cstheme="majorBidi"/>
          <w:b/>
          <w:bCs/>
          <w:sz w:val="28"/>
          <w:szCs w:val="28"/>
        </w:rPr>
        <w:t>The Image of the Father in the Hebrew Short Story-selected models</w:t>
      </w:r>
    </w:p>
    <w:p w14:paraId="5ACC8F71" w14:textId="1F4DE6EF" w:rsidR="00D35713" w:rsidRDefault="00BF01ED" w:rsidP="00D35713">
      <w:pPr>
        <w:pBdr>
          <w:bottom w:val="single" w:sz="6" w:space="1" w:color="auto"/>
        </w:pBdr>
        <w:spacing w:after="240"/>
        <w:rPr>
          <w:rFonts w:asciiTheme="majorBidi" w:hAnsiTheme="majorBidi" w:cstheme="majorBidi"/>
          <w:spacing w:val="80"/>
          <w:sz w:val="24"/>
          <w:szCs w:val="24"/>
          <w:rtl/>
        </w:rPr>
      </w:pPr>
      <w:r w:rsidRPr="00F97773">
        <w:rPr>
          <w:rFonts w:asciiTheme="majorBidi" w:hAnsiTheme="majorBidi" w:cstheme="majorBidi"/>
          <w:spacing w:val="80"/>
          <w:sz w:val="24"/>
          <w:szCs w:val="24"/>
        </w:rPr>
        <w:t>ABSTR</w:t>
      </w:r>
      <w:r w:rsidR="00360F3E">
        <w:rPr>
          <w:rFonts w:asciiTheme="majorBidi" w:hAnsiTheme="majorBidi" w:cstheme="majorBidi"/>
          <w:spacing w:val="80"/>
          <w:sz w:val="24"/>
          <w:szCs w:val="24"/>
        </w:rPr>
        <w:t>A</w:t>
      </w:r>
      <w:r w:rsidRPr="00F97773">
        <w:rPr>
          <w:rFonts w:asciiTheme="majorBidi" w:hAnsiTheme="majorBidi" w:cstheme="majorBidi"/>
          <w:spacing w:val="80"/>
          <w:sz w:val="24"/>
          <w:szCs w:val="24"/>
        </w:rPr>
        <w:t>CT</w:t>
      </w:r>
    </w:p>
    <w:p w14:paraId="2F94D243" w14:textId="25C6A14D" w:rsidR="00360F3E" w:rsidRPr="00F97773" w:rsidRDefault="000C4337" w:rsidP="005D24AF">
      <w:pPr>
        <w:pBdr>
          <w:bottom w:val="single" w:sz="6" w:space="1" w:color="auto"/>
        </w:pBdr>
        <w:spacing w:after="240"/>
        <w:jc w:val="both"/>
        <w:rPr>
          <w:rFonts w:asciiTheme="majorBidi" w:hAnsiTheme="majorBidi" w:cstheme="majorBidi"/>
          <w:spacing w:val="80"/>
          <w:sz w:val="24"/>
          <w:szCs w:val="24"/>
        </w:rPr>
      </w:pPr>
      <w:r w:rsidRPr="000C4337">
        <w:rPr>
          <w:rFonts w:asciiTheme="majorBidi" w:hAnsiTheme="majorBidi" w:cstheme="majorBidi"/>
          <w:sz w:val="20"/>
          <w:szCs w:val="20"/>
        </w:rPr>
        <w:t xml:space="preserve">In my research entitled "The Image of the Father in the Hebrew Short Story-selected models” the image of the father in five stories from modern Hebrew literature. The research included an introduction in which I briefly discussed the father and his features in three short stories. Twenty-Five Years for Dahlia </w:t>
      </w:r>
      <w:proofErr w:type="spellStart"/>
      <w:r w:rsidRPr="000C4337">
        <w:rPr>
          <w:rFonts w:asciiTheme="majorBidi" w:hAnsiTheme="majorBidi" w:cstheme="majorBidi"/>
          <w:sz w:val="20"/>
          <w:szCs w:val="20"/>
        </w:rPr>
        <w:t>Ravikovitc</w:t>
      </w:r>
      <w:proofErr w:type="spellEnd"/>
      <w:r w:rsidRPr="000C4337">
        <w:rPr>
          <w:rFonts w:asciiTheme="majorBidi" w:hAnsiTheme="majorBidi" w:cstheme="majorBidi"/>
          <w:sz w:val="20"/>
          <w:szCs w:val="20"/>
        </w:rPr>
        <w:t xml:space="preserve"> , Aharon Avraham Kabak A voice in the darkness , and “Funeral” by </w:t>
      </w:r>
      <w:proofErr w:type="spellStart"/>
      <w:r w:rsidRPr="000C4337">
        <w:rPr>
          <w:rFonts w:asciiTheme="majorBidi" w:hAnsiTheme="majorBidi" w:cstheme="majorBidi"/>
          <w:sz w:val="20"/>
          <w:szCs w:val="20"/>
        </w:rPr>
        <w:t>Yeshayaho</w:t>
      </w:r>
      <w:proofErr w:type="spellEnd"/>
      <w:r w:rsidRPr="000C4337">
        <w:rPr>
          <w:rFonts w:asciiTheme="majorBidi" w:hAnsiTheme="majorBidi" w:cstheme="majorBidi"/>
          <w:sz w:val="20"/>
          <w:szCs w:val="20"/>
        </w:rPr>
        <w:t xml:space="preserve"> </w:t>
      </w:r>
      <w:proofErr w:type="spellStart"/>
      <w:r w:rsidRPr="000C4337">
        <w:rPr>
          <w:rFonts w:asciiTheme="majorBidi" w:hAnsiTheme="majorBidi" w:cstheme="majorBidi"/>
          <w:sz w:val="20"/>
          <w:szCs w:val="20"/>
        </w:rPr>
        <w:t>Birshadiski</w:t>
      </w:r>
      <w:proofErr w:type="spellEnd"/>
      <w:r w:rsidRPr="000C4337">
        <w:rPr>
          <w:rFonts w:asciiTheme="majorBidi" w:hAnsiTheme="majorBidi" w:cstheme="majorBidi"/>
          <w:sz w:val="20"/>
          <w:szCs w:val="20"/>
        </w:rPr>
        <w:t xml:space="preserve">. After the introduction, I dealt with four main sections. In the first section, I discussed the stories "Gold" and "Because of the Apple" by the authors Yehuda Burla and Yosef Agnon. secondly, I discussed the story "A Wonderful Story About My Prayer Book" by the Shmuel Yosef Kaniuk. In the third topic, I discussed the story "Fasting Meal" by the author Uri Nissan </w:t>
      </w:r>
      <w:proofErr w:type="spellStart"/>
      <w:r w:rsidRPr="000C4337">
        <w:rPr>
          <w:rFonts w:asciiTheme="majorBidi" w:hAnsiTheme="majorBidi" w:cstheme="majorBidi"/>
          <w:sz w:val="20"/>
          <w:szCs w:val="20"/>
        </w:rPr>
        <w:t>Gnessin</w:t>
      </w:r>
      <w:proofErr w:type="spellEnd"/>
      <w:r w:rsidRPr="000C4337">
        <w:rPr>
          <w:rFonts w:asciiTheme="majorBidi" w:hAnsiTheme="majorBidi" w:cstheme="majorBidi"/>
          <w:sz w:val="20"/>
          <w:szCs w:val="20"/>
        </w:rPr>
        <w:t xml:space="preserve">. Finally, I discussed the story "Small World" by </w:t>
      </w:r>
      <w:proofErr w:type="spellStart"/>
      <w:r w:rsidRPr="000C4337">
        <w:rPr>
          <w:rFonts w:asciiTheme="majorBidi" w:hAnsiTheme="majorBidi" w:cstheme="majorBidi"/>
          <w:sz w:val="20"/>
          <w:szCs w:val="20"/>
        </w:rPr>
        <w:t>Smicha</w:t>
      </w:r>
      <w:proofErr w:type="spellEnd"/>
      <w:r w:rsidRPr="000C4337">
        <w:rPr>
          <w:rFonts w:asciiTheme="majorBidi" w:hAnsiTheme="majorBidi" w:cstheme="majorBidi"/>
          <w:sz w:val="20"/>
          <w:szCs w:val="20"/>
        </w:rPr>
        <w:t xml:space="preserve"> Ben Tsion. The reason for choosing the research is due to the importance of the topic, as it is related to the father, that wonderful character on whom the family's misery or happiness depends. The goal of the research is to highlight the image of the father in the Hebrew short story through the study of selected models of prominent authors in modern Hebrew literature. The methodology I adopted is the analytical method.</w:t>
      </w:r>
    </w:p>
    <w:p w14:paraId="2D9D9A6F" w14:textId="6B8D0911" w:rsidR="00BF01ED" w:rsidRDefault="00BF01ED" w:rsidP="00C720A0">
      <w:pPr>
        <w:pBdr>
          <w:bottom w:val="single" w:sz="6" w:space="1" w:color="auto"/>
        </w:pBdr>
        <w:spacing w:before="120" w:after="0"/>
        <w:rPr>
          <w:rFonts w:asciiTheme="majorBidi" w:hAnsiTheme="majorBidi" w:cstheme="majorBidi"/>
          <w:sz w:val="16"/>
          <w:szCs w:val="16"/>
        </w:rPr>
      </w:pPr>
      <w:r w:rsidRPr="008266EA">
        <w:rPr>
          <w:rFonts w:asciiTheme="majorBidi" w:hAnsiTheme="majorBidi" w:cstheme="majorBidi"/>
          <w:sz w:val="16"/>
          <w:szCs w:val="16"/>
        </w:rPr>
        <w:t>© 202</w:t>
      </w:r>
      <w:r w:rsidR="003470E3">
        <w:rPr>
          <w:rFonts w:asciiTheme="majorBidi" w:hAnsiTheme="majorBidi" w:cstheme="majorBidi"/>
          <w:sz w:val="16"/>
          <w:szCs w:val="16"/>
        </w:rPr>
        <w:t xml:space="preserve">4 </w:t>
      </w:r>
      <w:r w:rsidR="008F4D38">
        <w:rPr>
          <w:rFonts w:asciiTheme="majorBidi" w:hAnsiTheme="majorBidi" w:cstheme="majorBidi"/>
          <w:sz w:val="16"/>
          <w:szCs w:val="16"/>
        </w:rPr>
        <w:t>LARK</w:t>
      </w:r>
      <w:r w:rsidRPr="00BF01ED">
        <w:rPr>
          <w:rFonts w:asciiTheme="majorBidi" w:hAnsiTheme="majorBidi" w:cstheme="majorBidi"/>
          <w:sz w:val="16"/>
          <w:szCs w:val="16"/>
        </w:rPr>
        <w:t xml:space="preserve">, College of </w:t>
      </w:r>
      <w:r w:rsidR="008F4D38">
        <w:rPr>
          <w:rFonts w:asciiTheme="majorBidi" w:hAnsiTheme="majorBidi" w:cstheme="majorBidi"/>
          <w:sz w:val="16"/>
          <w:szCs w:val="16"/>
        </w:rPr>
        <w:t>Art</w:t>
      </w:r>
      <w:r w:rsidRPr="00BF01ED">
        <w:rPr>
          <w:rFonts w:asciiTheme="majorBidi" w:hAnsiTheme="majorBidi" w:cstheme="majorBidi"/>
          <w:sz w:val="16"/>
          <w:szCs w:val="16"/>
        </w:rPr>
        <w:t>, Wasit University</w:t>
      </w:r>
    </w:p>
    <w:p w14:paraId="398331AC" w14:textId="33ED3990" w:rsidR="00360F3E" w:rsidRPr="00BF01ED" w:rsidRDefault="00D35713" w:rsidP="00D35713">
      <w:pPr>
        <w:spacing w:before="240" w:after="0"/>
        <w:rPr>
          <w:rFonts w:asciiTheme="majorBidi" w:hAnsiTheme="majorBidi" w:cstheme="majorBidi"/>
        </w:rPr>
      </w:pPr>
      <w:r w:rsidRPr="00BF01ED">
        <w:rPr>
          <w:rFonts w:asciiTheme="majorBidi" w:hAnsiTheme="majorBidi" w:cstheme="majorBidi"/>
        </w:rPr>
        <w:t>DOI:</w:t>
      </w:r>
      <w:r>
        <w:rPr>
          <w:rFonts w:asciiTheme="majorBidi" w:hAnsiTheme="majorBidi" w:cstheme="majorBidi"/>
        </w:rPr>
        <w:t xml:space="preserve"> </w:t>
      </w:r>
      <w:hyperlink r:id="rId17" w:history="1">
        <w:r w:rsidR="009D22AF" w:rsidRPr="007E3541">
          <w:rPr>
            <w:rStyle w:val="Hyperlink"/>
          </w:rPr>
          <w:t>https://doi.org/10.31185/lark.Vol</w:t>
        </w:r>
        <w:r w:rsidR="009D22AF" w:rsidRPr="007E3541">
          <w:rPr>
            <w:rStyle w:val="Hyperlink"/>
            <w:rFonts w:hint="cs"/>
            <w:rtl/>
          </w:rPr>
          <w:t>3</w:t>
        </w:r>
        <w:r w:rsidR="009D22AF" w:rsidRPr="007E3541">
          <w:rPr>
            <w:rStyle w:val="Hyperlink"/>
          </w:rPr>
          <w:t>.Iss16.3524</w:t>
        </w:r>
      </w:hyperlink>
    </w:p>
    <w:p w14:paraId="69A7A3A5" w14:textId="5E4F9DF9" w:rsidR="00BF01ED" w:rsidRDefault="00BF01ED" w:rsidP="00BF01ED">
      <w:pPr>
        <w:spacing w:after="0"/>
        <w:rPr>
          <w:rFonts w:asciiTheme="majorBidi" w:hAnsiTheme="majorBidi" w:cstheme="majorBidi"/>
        </w:rPr>
      </w:pPr>
    </w:p>
    <w:p w14:paraId="327F2039" w14:textId="77777777" w:rsidR="00BF01ED" w:rsidRDefault="00BF01ED" w:rsidP="00BF01ED">
      <w:pPr>
        <w:spacing w:after="0"/>
        <w:rPr>
          <w:rFonts w:asciiTheme="majorBidi" w:hAnsiTheme="majorBidi" w:cstheme="majorBidi"/>
        </w:rPr>
        <w:sectPr w:rsidR="00BF01ED" w:rsidSect="00BF01ED">
          <w:type w:val="continuous"/>
          <w:pgSz w:w="12240" w:h="15840"/>
          <w:pgMar w:top="1080" w:right="1170" w:bottom="1440" w:left="1440" w:header="720" w:footer="720" w:gutter="0"/>
          <w:cols w:num="2" w:sep="1" w:space="720" w:equalWidth="0">
            <w:col w:w="2640" w:space="720"/>
            <w:col w:w="6000"/>
          </w:cols>
          <w:docGrid w:linePitch="360"/>
        </w:sectPr>
      </w:pPr>
    </w:p>
    <w:p w14:paraId="05EECE06" w14:textId="77777777" w:rsidR="00360F3E" w:rsidRDefault="00360F3E" w:rsidP="004D716D">
      <w:pPr>
        <w:bidi/>
        <w:spacing w:after="0"/>
        <w:jc w:val="center"/>
        <w:rPr>
          <w:rFonts w:asciiTheme="majorBidi" w:hAnsiTheme="majorBidi" w:cs="Times New Roman"/>
          <w:b/>
          <w:bCs/>
          <w:sz w:val="28"/>
          <w:szCs w:val="28"/>
          <w:rtl/>
          <w:lang w:bidi="ar-IQ"/>
        </w:rPr>
      </w:pPr>
      <w:bookmarkStart w:id="0" w:name="_Hlk162819214"/>
    </w:p>
    <w:bookmarkEnd w:id="0"/>
    <w:p w14:paraId="20482555" w14:textId="77777777" w:rsidR="000C4337" w:rsidRDefault="000C4337" w:rsidP="00D35713">
      <w:pPr>
        <w:bidi/>
        <w:spacing w:after="0"/>
        <w:jc w:val="lowKashida"/>
        <w:rPr>
          <w:rFonts w:asciiTheme="majorBidi" w:hAnsiTheme="majorBidi" w:cs="Times New Roman"/>
          <w:b/>
          <w:bCs/>
          <w:sz w:val="28"/>
          <w:szCs w:val="28"/>
          <w:highlight w:val="yellow"/>
        </w:rPr>
      </w:pPr>
      <w:r w:rsidRPr="000C4337">
        <w:rPr>
          <w:rFonts w:asciiTheme="majorBidi" w:hAnsiTheme="majorBidi" w:cs="Times New Roman"/>
          <w:b/>
          <w:bCs/>
          <w:sz w:val="28"/>
          <w:szCs w:val="28"/>
          <w:rtl/>
        </w:rPr>
        <w:t>صورة الاب في القصة العبرية القصيرة - نماذج مختارة</w:t>
      </w:r>
      <w:r w:rsidRPr="000C4337">
        <w:rPr>
          <w:rFonts w:asciiTheme="majorBidi" w:hAnsiTheme="majorBidi" w:cs="Times New Roman"/>
          <w:b/>
          <w:bCs/>
          <w:sz w:val="28"/>
          <w:szCs w:val="28"/>
          <w:highlight w:val="yellow"/>
          <w:rtl/>
        </w:rPr>
        <w:t xml:space="preserve"> </w:t>
      </w:r>
    </w:p>
    <w:p w14:paraId="318C8ADF" w14:textId="77777777" w:rsidR="000C4337" w:rsidRDefault="000C4337" w:rsidP="00D35713">
      <w:pPr>
        <w:bidi/>
        <w:spacing w:after="0"/>
        <w:jc w:val="lowKashida"/>
        <w:rPr>
          <w:rFonts w:asciiTheme="majorBidi" w:hAnsiTheme="majorBidi" w:cs="Times New Roman"/>
        </w:rPr>
      </w:pPr>
      <w:r w:rsidRPr="000C4337">
        <w:rPr>
          <w:rFonts w:asciiTheme="majorBidi" w:hAnsiTheme="majorBidi" w:cs="Times New Roman"/>
          <w:rtl/>
        </w:rPr>
        <w:t>أ . عماد سعيد دعبيل / جامعة بغداد - كلية اللغات - قسم اللغة العبرية</w:t>
      </w:r>
    </w:p>
    <w:p w14:paraId="6A573452" w14:textId="54F7628C" w:rsidR="00D35713" w:rsidRPr="00F97773" w:rsidRDefault="00D35713" w:rsidP="000C4337">
      <w:pPr>
        <w:bidi/>
        <w:spacing w:after="0"/>
        <w:jc w:val="lowKashida"/>
        <w:rPr>
          <w:rFonts w:asciiTheme="majorBidi" w:hAnsiTheme="majorBidi" w:cs="Times New Roman"/>
          <w:b/>
          <w:bCs/>
          <w:rtl/>
          <w:lang w:bidi="ar-IQ"/>
        </w:rPr>
      </w:pPr>
      <w:r w:rsidRPr="00F97773">
        <w:rPr>
          <w:rFonts w:asciiTheme="majorBidi" w:hAnsiTheme="majorBidi" w:cs="Times New Roman" w:hint="cs"/>
          <w:b/>
          <w:bCs/>
          <w:rtl/>
          <w:lang w:bidi="ar-IQ"/>
        </w:rPr>
        <w:t>الخلاصة:</w:t>
      </w:r>
    </w:p>
    <w:p w14:paraId="594EB735" w14:textId="77777777" w:rsidR="000C4337" w:rsidRPr="009D22AF" w:rsidRDefault="000C4337" w:rsidP="009D22AF">
      <w:pPr>
        <w:bidi/>
        <w:spacing w:after="200" w:line="360" w:lineRule="auto"/>
        <w:jc w:val="both"/>
        <w:rPr>
          <w:rFonts w:asciiTheme="majorBidi" w:eastAsia="Calibri" w:hAnsiTheme="majorBidi" w:cstheme="majorBidi"/>
          <w:kern w:val="2"/>
          <w:sz w:val="28"/>
          <w:szCs w:val="28"/>
          <w14:ligatures w14:val="standardContextual"/>
        </w:rPr>
      </w:pPr>
      <w:r w:rsidRPr="000C4337">
        <w:rPr>
          <w:rFonts w:ascii="Times New Roman" w:eastAsia="Calibri" w:hAnsi="Times New Roman" w:cs="Times New Roman" w:hint="cs"/>
          <w:kern w:val="2"/>
          <w:sz w:val="28"/>
          <w:szCs w:val="28"/>
          <w:rtl/>
          <w14:ligatures w14:val="standardContextual"/>
        </w:rPr>
        <w:t xml:space="preserve">    </w:t>
      </w:r>
      <w:r w:rsidRPr="009D22AF">
        <w:rPr>
          <w:rFonts w:asciiTheme="majorBidi" w:eastAsia="Calibri" w:hAnsiTheme="majorBidi" w:cstheme="majorBidi"/>
          <w:kern w:val="2"/>
          <w:sz w:val="28"/>
          <w:szCs w:val="28"/>
          <w:rtl/>
          <w14:ligatures w14:val="standardContextual"/>
        </w:rPr>
        <w:t xml:space="preserve">تناولت في بحثى الموسوم " صورة الاب في القصة العبرية القصيرة - نماذج مختارة" لصورة الأب  في خمس قصص من الأدب العبري الحديث ، واشتمل البحث على مدخل تحدثتُ فيه بشكل موجز عن الأب وملامحه في ثلاث قصص قصيرة ، وهي قصة " خمس وعشرون سنة " للكاتبة داليا رابيكوفيتس ، وقصة </w:t>
      </w:r>
      <w:r w:rsidRPr="009D22AF">
        <w:rPr>
          <w:rFonts w:asciiTheme="majorBidi" w:eastAsia="Calibri" w:hAnsiTheme="majorBidi" w:cstheme="majorBidi"/>
          <w:kern w:val="2"/>
          <w:sz w:val="28"/>
          <w:szCs w:val="28"/>
          <w14:ligatures w14:val="standardContextual"/>
        </w:rPr>
        <w:t xml:space="preserve"> "</w:t>
      </w:r>
      <w:r w:rsidRPr="009D22AF">
        <w:rPr>
          <w:rFonts w:asciiTheme="majorBidi" w:eastAsia="Calibri" w:hAnsiTheme="majorBidi" w:cstheme="majorBidi"/>
          <w:kern w:val="2"/>
          <w:sz w:val="28"/>
          <w:szCs w:val="28"/>
          <w:rtl/>
          <w14:ligatures w14:val="standardContextual"/>
        </w:rPr>
        <w:t xml:space="preserve"> صوت في الظلام" للكاتب ابراهام كاباك، وقصة  "جنازة " للكاتب يشعياهو بيرشادسكي.</w:t>
      </w:r>
    </w:p>
    <w:p w14:paraId="3BD74F4F" w14:textId="77777777" w:rsidR="000C4337" w:rsidRPr="009D22AF" w:rsidRDefault="000C4337" w:rsidP="009D22AF">
      <w:pPr>
        <w:bidi/>
        <w:spacing w:after="200" w:line="360" w:lineRule="auto"/>
        <w:jc w:val="both"/>
        <w:rPr>
          <w:rFonts w:asciiTheme="majorBidi" w:eastAsia="Calibri" w:hAnsiTheme="majorBidi" w:cstheme="majorBidi"/>
          <w:kern w:val="2"/>
          <w:sz w:val="28"/>
          <w:szCs w:val="28"/>
          <w14:ligatures w14:val="standardContextual"/>
        </w:rPr>
      </w:pPr>
      <w:r w:rsidRPr="009D22AF">
        <w:rPr>
          <w:rFonts w:asciiTheme="majorBidi" w:eastAsia="Calibri" w:hAnsiTheme="majorBidi" w:cstheme="majorBidi"/>
          <w:kern w:val="2"/>
          <w:sz w:val="28"/>
          <w:szCs w:val="28"/>
          <w:rtl/>
          <w14:ligatures w14:val="standardContextual"/>
        </w:rPr>
        <w:lastRenderedPageBreak/>
        <w:t xml:space="preserve">      وبعد المدخل تناولت اربعة مباحث اساسية ، تناولت في المبحث الاول الأول قصتي " ذهب " و" بسبب التفاح" للكاتب يهوداه بورلا ، وفي المبحث الثاني قصة "قصة رائعة حول كتاب صلاتي " للكاتب شموئيل يوسف عكَنون ، وفي المبحث الثالث قصة " وجبة صوم " للكاتب اوري نیسان گنسين ، وفي المبحث الرابع قصة " عالم صغير" للكاتب سمحا بن</w:t>
      </w:r>
      <w:r w:rsidRPr="009D22AF">
        <w:rPr>
          <w:rFonts w:asciiTheme="majorBidi" w:eastAsia="Calibri" w:hAnsiTheme="majorBidi" w:cstheme="majorBidi"/>
          <w:kern w:val="2"/>
          <w:sz w:val="28"/>
          <w:szCs w:val="28"/>
          <w14:ligatures w14:val="standardContextual"/>
        </w:rPr>
        <w:t xml:space="preserve"> </w:t>
      </w:r>
      <w:r w:rsidRPr="009D22AF">
        <w:rPr>
          <w:rFonts w:asciiTheme="majorBidi" w:eastAsia="Calibri" w:hAnsiTheme="majorBidi" w:cstheme="majorBidi"/>
          <w:kern w:val="2"/>
          <w:sz w:val="28"/>
          <w:szCs w:val="28"/>
          <w:rtl/>
          <w14:ligatures w14:val="standardContextual"/>
        </w:rPr>
        <w:t>تسیون</w:t>
      </w:r>
    </w:p>
    <w:p w14:paraId="4E0A687C" w14:textId="77777777" w:rsidR="000C4337" w:rsidRPr="009D22AF" w:rsidRDefault="000C4337" w:rsidP="009D22AF">
      <w:pPr>
        <w:bidi/>
        <w:spacing w:after="200" w:line="360" w:lineRule="auto"/>
        <w:jc w:val="both"/>
        <w:rPr>
          <w:rFonts w:asciiTheme="majorBidi" w:eastAsia="Calibri" w:hAnsiTheme="majorBidi" w:cstheme="majorBidi"/>
          <w:kern w:val="2"/>
          <w:sz w:val="28"/>
          <w:szCs w:val="28"/>
          <w14:ligatures w14:val="standardContextual"/>
        </w:rPr>
      </w:pPr>
      <w:r w:rsidRPr="009D22AF">
        <w:rPr>
          <w:rFonts w:asciiTheme="majorBidi" w:eastAsia="Calibri" w:hAnsiTheme="majorBidi" w:cstheme="majorBidi"/>
          <w:kern w:val="2"/>
          <w:sz w:val="28"/>
          <w:szCs w:val="28"/>
          <w:rtl/>
          <w14:ligatures w14:val="standardContextual"/>
        </w:rPr>
        <w:t xml:space="preserve">     إن سبب اختيار البحث هو لأهمية الموضوع</w:t>
      </w:r>
      <w:r w:rsidRPr="009D22AF">
        <w:rPr>
          <w:rFonts w:asciiTheme="majorBidi" w:eastAsia="Calibri" w:hAnsiTheme="majorBidi" w:cstheme="majorBidi"/>
          <w:kern w:val="2"/>
          <w:sz w:val="28"/>
          <w:szCs w:val="28"/>
          <w14:ligatures w14:val="standardContextual"/>
        </w:rPr>
        <w:t xml:space="preserve"> </w:t>
      </w:r>
      <w:r w:rsidRPr="009D22AF">
        <w:rPr>
          <w:rFonts w:asciiTheme="majorBidi" w:eastAsia="Calibri" w:hAnsiTheme="majorBidi" w:cstheme="majorBidi"/>
          <w:kern w:val="2"/>
          <w:sz w:val="28"/>
          <w:szCs w:val="28"/>
          <w:rtl/>
          <w14:ligatures w14:val="standardContextual"/>
        </w:rPr>
        <w:t>؛ كونه</w:t>
      </w:r>
      <w:r w:rsidRPr="009D22AF">
        <w:rPr>
          <w:rFonts w:asciiTheme="majorBidi" w:eastAsia="Calibri" w:hAnsiTheme="majorBidi" w:cstheme="majorBidi"/>
          <w:kern w:val="2"/>
          <w:sz w:val="28"/>
          <w:szCs w:val="28"/>
          <w14:ligatures w14:val="standardContextual"/>
        </w:rPr>
        <w:t xml:space="preserve"> </w:t>
      </w:r>
      <w:r w:rsidRPr="009D22AF">
        <w:rPr>
          <w:rFonts w:asciiTheme="majorBidi" w:eastAsia="Calibri" w:hAnsiTheme="majorBidi" w:cstheme="majorBidi"/>
          <w:kern w:val="2"/>
          <w:sz w:val="28"/>
          <w:szCs w:val="28"/>
          <w:rtl/>
          <w14:ligatures w14:val="standardContextual"/>
        </w:rPr>
        <w:t>يرتبط بالأب تلك الشخصية الرائعة التي عليها يتوقف عليها سعادة الاسرة أو سعادتها .</w:t>
      </w:r>
    </w:p>
    <w:p w14:paraId="00572E46" w14:textId="77777777" w:rsidR="000C4337" w:rsidRPr="009D22AF" w:rsidRDefault="000C4337" w:rsidP="009D22AF">
      <w:pPr>
        <w:bidi/>
        <w:spacing w:after="200" w:line="360" w:lineRule="auto"/>
        <w:jc w:val="both"/>
        <w:rPr>
          <w:rFonts w:asciiTheme="majorBidi" w:eastAsia="Calibri" w:hAnsiTheme="majorBidi" w:cstheme="majorBidi"/>
          <w:kern w:val="2"/>
          <w:sz w:val="28"/>
          <w:szCs w:val="28"/>
          <w14:ligatures w14:val="standardContextual"/>
        </w:rPr>
      </w:pPr>
      <w:r w:rsidRPr="009D22AF">
        <w:rPr>
          <w:rFonts w:asciiTheme="majorBidi" w:eastAsia="Calibri" w:hAnsiTheme="majorBidi" w:cstheme="majorBidi"/>
          <w:kern w:val="2"/>
          <w:sz w:val="28"/>
          <w:szCs w:val="28"/>
          <w:rtl/>
          <w14:ligatures w14:val="standardContextual"/>
        </w:rPr>
        <w:t xml:space="preserve">     وهدف البحث هو ابراز صورة الأب في القصة العبرية القصيرة بدراسة نماذج مختارة لكتاب بارزين في الأدب العبري الحديث</w:t>
      </w:r>
      <w:r w:rsidRPr="009D22AF">
        <w:rPr>
          <w:rFonts w:asciiTheme="majorBidi" w:eastAsia="Calibri" w:hAnsiTheme="majorBidi" w:cstheme="majorBidi"/>
          <w:kern w:val="2"/>
          <w:sz w:val="28"/>
          <w:szCs w:val="28"/>
          <w14:ligatures w14:val="standardContextual"/>
        </w:rPr>
        <w:t xml:space="preserve"> .</w:t>
      </w:r>
    </w:p>
    <w:p w14:paraId="2B96E303" w14:textId="77777777" w:rsidR="000C4337" w:rsidRPr="009D22AF" w:rsidRDefault="000C4337" w:rsidP="009D22AF">
      <w:pPr>
        <w:bidi/>
        <w:spacing w:after="200" w:line="360" w:lineRule="auto"/>
        <w:jc w:val="both"/>
        <w:rPr>
          <w:rFonts w:asciiTheme="majorBidi" w:eastAsia="Calibri" w:hAnsiTheme="majorBidi" w:cstheme="majorBidi"/>
          <w:kern w:val="2"/>
          <w:sz w:val="28"/>
          <w:szCs w:val="28"/>
          <w14:ligatures w14:val="standardContextual"/>
        </w:rPr>
      </w:pPr>
      <w:r w:rsidRPr="009D22AF">
        <w:rPr>
          <w:rFonts w:asciiTheme="majorBidi" w:eastAsia="Calibri" w:hAnsiTheme="majorBidi" w:cstheme="majorBidi"/>
          <w:kern w:val="2"/>
          <w:sz w:val="28"/>
          <w:szCs w:val="28"/>
          <w:rtl/>
          <w14:ligatures w14:val="standardContextual"/>
        </w:rPr>
        <w:t xml:space="preserve">     والمنهج الذي اعتمدته هو المنهج التحليلي.</w:t>
      </w:r>
    </w:p>
    <w:p w14:paraId="568FAAAE" w14:textId="77777777" w:rsidR="000C4337" w:rsidRPr="009D22AF" w:rsidRDefault="000C4337" w:rsidP="009D22AF">
      <w:pPr>
        <w:bidi/>
        <w:spacing w:after="200" w:line="360" w:lineRule="auto"/>
        <w:jc w:val="both"/>
        <w:rPr>
          <w:rFonts w:asciiTheme="majorBidi" w:eastAsia="Calibri" w:hAnsiTheme="majorBidi" w:cstheme="majorBidi"/>
          <w:kern w:val="2"/>
          <w:sz w:val="28"/>
          <w:szCs w:val="28"/>
          <w14:ligatures w14:val="standardContextual"/>
        </w:rPr>
      </w:pPr>
      <w:r w:rsidRPr="009D22AF">
        <w:rPr>
          <w:rFonts w:asciiTheme="majorBidi" w:eastAsia="Calibri" w:hAnsiTheme="majorBidi" w:cstheme="majorBidi"/>
          <w:kern w:val="2"/>
          <w:sz w:val="28"/>
          <w:szCs w:val="28"/>
          <w:rtl/>
          <w14:ligatures w14:val="standardContextual"/>
        </w:rPr>
        <w:t>الكلمات المفتاحية -: يهوداه بورلا ، شموئيل يوسف عكَنون ، اوري نیسان گنسین ، سمحا بن تسیون</w:t>
      </w:r>
    </w:p>
    <w:p w14:paraId="39231651" w14:textId="77777777" w:rsidR="006F2720" w:rsidRPr="009D22AF" w:rsidRDefault="000C4337" w:rsidP="009D22AF">
      <w:pPr>
        <w:bidi/>
        <w:spacing w:line="360" w:lineRule="auto"/>
        <w:jc w:val="both"/>
        <w:rPr>
          <w:rFonts w:asciiTheme="majorBidi" w:eastAsia="Calibri" w:hAnsiTheme="majorBidi" w:cstheme="majorBidi"/>
          <w:b/>
          <w:bCs/>
          <w:color w:val="000000"/>
          <w:kern w:val="2"/>
          <w:sz w:val="28"/>
          <w:szCs w:val="28"/>
          <w:rtl/>
          <w14:ligatures w14:val="standardContextual"/>
        </w:rPr>
      </w:pPr>
      <w:r w:rsidRPr="009D22AF">
        <w:rPr>
          <w:rFonts w:asciiTheme="majorBidi" w:eastAsia="Calibri" w:hAnsiTheme="majorBidi" w:cstheme="majorBidi"/>
          <w:kern w:val="2"/>
          <w:sz w:val="28"/>
          <w:szCs w:val="28"/>
          <w14:ligatures w14:val="standardContextual"/>
        </w:rPr>
        <w:t xml:space="preserve"> </w:t>
      </w:r>
      <w:r w:rsidR="006F2720" w:rsidRPr="009D22AF">
        <w:rPr>
          <w:rFonts w:asciiTheme="majorBidi" w:eastAsia="Calibri" w:hAnsiTheme="majorBidi" w:cstheme="majorBidi"/>
          <w:b/>
          <w:bCs/>
          <w:color w:val="000000"/>
          <w:kern w:val="2"/>
          <w:sz w:val="28"/>
          <w:szCs w:val="28"/>
          <w:rtl/>
          <w14:ligatures w14:val="standardContextual"/>
        </w:rPr>
        <w:t>المقدمة</w:t>
      </w:r>
      <w:r w:rsidR="006F2720" w:rsidRPr="009D22AF">
        <w:rPr>
          <w:rFonts w:asciiTheme="majorBidi" w:eastAsia="Calibri" w:hAnsiTheme="majorBidi" w:cstheme="majorBidi"/>
          <w:color w:val="000000"/>
          <w:kern w:val="2"/>
          <w:sz w:val="28"/>
          <w:szCs w:val="28"/>
          <w14:ligatures w14:val="standardContextual"/>
        </w:rPr>
        <w:br/>
      </w:r>
      <w:r w:rsidR="006F2720" w:rsidRPr="009D22AF">
        <w:rPr>
          <w:rFonts w:asciiTheme="majorBidi" w:eastAsia="Calibri" w:hAnsiTheme="majorBidi" w:cstheme="majorBidi"/>
          <w:color w:val="000000"/>
          <w:kern w:val="2"/>
          <w:sz w:val="28"/>
          <w:szCs w:val="28"/>
          <w:rtl/>
          <w14:ligatures w14:val="standardContextual"/>
        </w:rPr>
        <w:t xml:space="preserve">     حاولت في بح</w:t>
      </w:r>
      <w:r w:rsidR="006F2720" w:rsidRPr="009D22AF">
        <w:rPr>
          <w:rFonts w:asciiTheme="majorBidi" w:eastAsia="Calibri" w:hAnsiTheme="majorBidi" w:cstheme="majorBidi"/>
          <w:color w:val="000000"/>
          <w:kern w:val="2"/>
          <w:sz w:val="28"/>
          <w:szCs w:val="28"/>
          <w:rtl/>
          <w:lang w:bidi="ar-IQ"/>
          <w14:ligatures w14:val="standardContextual"/>
        </w:rPr>
        <w:t>ثي</w:t>
      </w:r>
      <w:r w:rsidR="006F2720" w:rsidRPr="009D22AF">
        <w:rPr>
          <w:rFonts w:asciiTheme="majorBidi" w:eastAsia="Calibri" w:hAnsiTheme="majorBidi" w:cstheme="majorBidi"/>
          <w:color w:val="000000"/>
          <w:kern w:val="2"/>
          <w:sz w:val="28"/>
          <w:szCs w:val="28"/>
          <w:rtl/>
          <w14:ligatures w14:val="standardContextual"/>
        </w:rPr>
        <w:t xml:space="preserve"> الموسوم " صورة الأب في القصة العبرية نماذج مختاره</w:t>
      </w:r>
      <w:r w:rsidR="006F2720" w:rsidRPr="009D22AF">
        <w:rPr>
          <w:rFonts w:asciiTheme="majorBidi" w:eastAsia="Calibri" w:hAnsiTheme="majorBidi" w:cstheme="majorBidi"/>
          <w:color w:val="000000"/>
          <w:kern w:val="2"/>
          <w:sz w:val="28"/>
          <w:szCs w:val="28"/>
          <w14:ligatures w14:val="standardContextual"/>
        </w:rPr>
        <w:t xml:space="preserve"> "</w:t>
      </w:r>
      <w:r w:rsidR="006F2720" w:rsidRPr="009D22AF">
        <w:rPr>
          <w:rFonts w:asciiTheme="majorBidi" w:eastAsia="Calibri" w:hAnsiTheme="majorBidi" w:cstheme="majorBidi"/>
          <w:color w:val="000000"/>
          <w:kern w:val="2"/>
          <w:sz w:val="28"/>
          <w:szCs w:val="28"/>
          <w:rtl/>
          <w14:ligatures w14:val="standardContextual"/>
        </w:rPr>
        <w:t>أن أقدم لمحة مكثفة عن صورة الأب في بضعة قصص قصيرة من الأدب العبري الحديث</w:t>
      </w:r>
      <w:r w:rsidR="006F2720" w:rsidRPr="009D22AF">
        <w:rPr>
          <w:rFonts w:asciiTheme="majorBidi" w:eastAsia="Calibri" w:hAnsiTheme="majorBidi" w:cstheme="majorBidi"/>
          <w:color w:val="000000"/>
          <w:kern w:val="2"/>
          <w:sz w:val="28"/>
          <w:szCs w:val="28"/>
          <w14:ligatures w14:val="standardContextual"/>
        </w:rPr>
        <w:t>.</w:t>
      </w:r>
    </w:p>
    <w:p w14:paraId="121BE790" w14:textId="77777777" w:rsidR="006F2720" w:rsidRPr="009D22AF" w:rsidRDefault="006F2720" w:rsidP="009D22AF">
      <w:pPr>
        <w:bidi/>
        <w:spacing w:after="200" w:line="360" w:lineRule="auto"/>
        <w:jc w:val="both"/>
        <w:rPr>
          <w:rFonts w:asciiTheme="majorBidi" w:eastAsia="Calibri" w:hAnsiTheme="majorBidi" w:cstheme="majorBidi"/>
          <w:color w:val="000000"/>
          <w:kern w:val="2"/>
          <w:sz w:val="28"/>
          <w:szCs w:val="28"/>
          <w:rtl/>
          <w14:ligatures w14:val="standardContextual"/>
        </w:rPr>
      </w:pPr>
      <w:r w:rsidRPr="009D22AF">
        <w:rPr>
          <w:rFonts w:asciiTheme="majorBidi" w:eastAsia="Calibri" w:hAnsiTheme="majorBidi" w:cstheme="majorBidi"/>
          <w:color w:val="000000"/>
          <w:kern w:val="2"/>
          <w:sz w:val="28"/>
          <w:szCs w:val="28"/>
          <w:rtl/>
          <w:lang w:bidi="ar-IQ"/>
          <w14:ligatures w14:val="standardContextual"/>
        </w:rPr>
        <w:t xml:space="preserve">    و</w:t>
      </w:r>
      <w:r w:rsidRPr="009D22AF">
        <w:rPr>
          <w:rFonts w:asciiTheme="majorBidi" w:eastAsia="Calibri" w:hAnsiTheme="majorBidi" w:cstheme="majorBidi"/>
          <w:color w:val="000000"/>
          <w:kern w:val="2"/>
          <w:sz w:val="28"/>
          <w:szCs w:val="28"/>
          <w:rtl/>
          <w14:ligatures w14:val="standardContextual"/>
        </w:rPr>
        <w:t>تناولت في المدخل ملامح من صورة الأب في ثلاث قصص لكتاب معروفين امثال دالیا رابیکوفیتس واهرون ابراهام كاباك ويشعياهو بيرشادسكي وقصصهم على التوالي "خمس وعشرون سنه"، "وصوت في الظلام " و"جنازة".</w:t>
      </w:r>
    </w:p>
    <w:p w14:paraId="538F3363" w14:textId="77777777" w:rsidR="006F2720" w:rsidRPr="009D22AF" w:rsidRDefault="006F2720" w:rsidP="009D22AF">
      <w:pPr>
        <w:bidi/>
        <w:spacing w:after="200" w:line="360" w:lineRule="auto"/>
        <w:jc w:val="both"/>
        <w:rPr>
          <w:rFonts w:asciiTheme="majorBidi" w:eastAsia="Calibri" w:hAnsiTheme="majorBidi" w:cstheme="majorBidi"/>
          <w:color w:val="000000"/>
          <w:kern w:val="2"/>
          <w:sz w:val="28"/>
          <w:szCs w:val="28"/>
          <w:rtl/>
          <w14:ligatures w14:val="standardContextual"/>
        </w:rPr>
      </w:pPr>
      <w:r w:rsidRPr="009D22AF">
        <w:rPr>
          <w:rFonts w:asciiTheme="majorBidi" w:eastAsia="Calibri" w:hAnsiTheme="majorBidi" w:cstheme="majorBidi"/>
          <w:color w:val="000000"/>
          <w:kern w:val="2"/>
          <w:sz w:val="28"/>
          <w:szCs w:val="28"/>
          <w:rtl/>
          <w14:ligatures w14:val="standardContextual"/>
        </w:rPr>
        <w:t xml:space="preserve">     و بعد هذا المدخل تضمن البحث اربعة مباحث، تناولت في المبحث الأول قصتي "ذهب" و"بسبب التفاح" للكاتب يهوداه بورلا وفي المبحث الثاني </w:t>
      </w:r>
      <w:r w:rsidRPr="009D22AF">
        <w:rPr>
          <w:rFonts w:asciiTheme="majorBidi" w:eastAsia="Calibri" w:hAnsiTheme="majorBidi" w:cstheme="majorBidi"/>
          <w:color w:val="000000"/>
          <w:kern w:val="2"/>
          <w:sz w:val="28"/>
          <w:szCs w:val="28"/>
          <w14:ligatures w14:val="standardContextual"/>
        </w:rPr>
        <w:t xml:space="preserve">" </w:t>
      </w:r>
      <w:r w:rsidRPr="009D22AF">
        <w:rPr>
          <w:rFonts w:asciiTheme="majorBidi" w:eastAsia="Calibri" w:hAnsiTheme="majorBidi" w:cstheme="majorBidi"/>
          <w:color w:val="000000"/>
          <w:kern w:val="2"/>
          <w:sz w:val="28"/>
          <w:szCs w:val="28"/>
          <w:rtl/>
          <w14:ligatures w14:val="standardContextual"/>
        </w:rPr>
        <w:t>قصة رائعة حول كتاب صلاتي"  للكاتب شموئيل يوسف عكنون وفى المبحث الثالث " قصة وجبة صوم" للكاتب اوري نيسان كنسين وفي المبحث الرابع "عالم صغير" للكاتب سمحا بن تسيون.</w:t>
      </w:r>
    </w:p>
    <w:p w14:paraId="37B34005" w14:textId="77777777" w:rsidR="006F2720" w:rsidRPr="009D22AF" w:rsidRDefault="006F2720" w:rsidP="009D22AF">
      <w:pPr>
        <w:bidi/>
        <w:spacing w:after="200" w:line="360" w:lineRule="auto"/>
        <w:jc w:val="both"/>
        <w:rPr>
          <w:rFonts w:asciiTheme="majorBidi" w:eastAsia="Calibri" w:hAnsiTheme="majorBidi" w:cstheme="majorBidi"/>
          <w:color w:val="000000"/>
          <w:kern w:val="2"/>
          <w:sz w:val="28"/>
          <w:szCs w:val="28"/>
          <w:rtl/>
          <w14:ligatures w14:val="standardContextual"/>
        </w:rPr>
      </w:pPr>
      <w:r w:rsidRPr="009D22AF">
        <w:rPr>
          <w:rFonts w:asciiTheme="majorBidi" w:eastAsia="Calibri" w:hAnsiTheme="majorBidi" w:cstheme="majorBidi"/>
          <w:color w:val="000000"/>
          <w:kern w:val="2"/>
          <w:sz w:val="28"/>
          <w:szCs w:val="28"/>
          <w:rtl/>
          <w14:ligatures w14:val="standardContextual"/>
        </w:rPr>
        <w:t xml:space="preserve">      إن سبب اختيار هذا الموضوع هو لأهميته كونه يرتبط بالأب تلك الشخصية الرائعة التي عليها </w:t>
      </w:r>
      <w:r w:rsidRPr="009D22AF">
        <w:rPr>
          <w:rFonts w:asciiTheme="majorBidi" w:eastAsia="Calibri" w:hAnsiTheme="majorBidi" w:cstheme="majorBidi"/>
          <w:color w:val="000000"/>
          <w:kern w:val="2"/>
          <w:sz w:val="28"/>
          <w:szCs w:val="28"/>
          <w:rtl/>
          <w:lang w:bidi="ar-IQ"/>
          <w14:ligatures w14:val="standardContextual"/>
        </w:rPr>
        <w:t>ي</w:t>
      </w:r>
      <w:r w:rsidRPr="009D22AF">
        <w:rPr>
          <w:rFonts w:asciiTheme="majorBidi" w:eastAsia="Calibri" w:hAnsiTheme="majorBidi" w:cstheme="majorBidi"/>
          <w:color w:val="000000"/>
          <w:kern w:val="2"/>
          <w:sz w:val="28"/>
          <w:szCs w:val="28"/>
          <w:rtl/>
          <w14:ligatures w14:val="standardContextual"/>
        </w:rPr>
        <w:t>توقف شقاء الاسرة او سعادتها.</w:t>
      </w:r>
    </w:p>
    <w:p w14:paraId="72ABDE99" w14:textId="77777777" w:rsidR="006F2720" w:rsidRPr="009D22AF" w:rsidRDefault="006F2720" w:rsidP="009D22AF">
      <w:pPr>
        <w:bidi/>
        <w:spacing w:after="200" w:line="360" w:lineRule="auto"/>
        <w:jc w:val="both"/>
        <w:rPr>
          <w:rFonts w:asciiTheme="majorBidi" w:eastAsia="Calibri" w:hAnsiTheme="majorBidi" w:cstheme="majorBidi"/>
          <w:color w:val="000000"/>
          <w:kern w:val="2"/>
          <w:sz w:val="28"/>
          <w:szCs w:val="28"/>
          <w:rtl/>
          <w14:ligatures w14:val="standardContextual"/>
        </w:rPr>
      </w:pPr>
      <w:r w:rsidRPr="009D22AF">
        <w:rPr>
          <w:rFonts w:asciiTheme="majorBidi" w:eastAsia="Calibri" w:hAnsiTheme="majorBidi" w:cstheme="majorBidi"/>
          <w:color w:val="000000"/>
          <w:kern w:val="2"/>
          <w:sz w:val="28"/>
          <w:szCs w:val="28"/>
          <w:rtl/>
          <w14:ligatures w14:val="standardContextual"/>
        </w:rPr>
        <w:t>وهدف البحث هو ابراز صورة الأب في القصة العبرية القصيرة، تلك الصورة التي تشبه في ملامحها صورة الأب في سائر الآداب؛ لأنها صورة انسانية تعكسها كل الآداب بصرف النظر عن اللغة او الدين.</w:t>
      </w:r>
    </w:p>
    <w:p w14:paraId="46878B2B" w14:textId="77777777" w:rsidR="006F2720" w:rsidRPr="009D22AF" w:rsidRDefault="006F2720" w:rsidP="009D22AF">
      <w:pPr>
        <w:bidi/>
        <w:spacing w:after="200" w:line="360" w:lineRule="auto"/>
        <w:jc w:val="both"/>
        <w:rPr>
          <w:rFonts w:asciiTheme="majorBidi" w:eastAsia="Calibri" w:hAnsiTheme="majorBidi" w:cstheme="majorBidi"/>
          <w:color w:val="000000"/>
          <w:kern w:val="2"/>
          <w:sz w:val="28"/>
          <w:szCs w:val="28"/>
          <w:rtl/>
          <w14:ligatures w14:val="standardContextual"/>
        </w:rPr>
      </w:pPr>
      <w:r w:rsidRPr="009D22AF">
        <w:rPr>
          <w:rFonts w:asciiTheme="majorBidi" w:eastAsia="Calibri" w:hAnsiTheme="majorBidi" w:cstheme="majorBidi"/>
          <w:color w:val="000000"/>
          <w:kern w:val="2"/>
          <w:sz w:val="28"/>
          <w:szCs w:val="28"/>
          <w:rtl/>
          <w14:ligatures w14:val="standardContextual"/>
        </w:rPr>
        <w:lastRenderedPageBreak/>
        <w:t xml:space="preserve">    والمنهج الذي اعتمدته هو المنهج التحليلي.</w:t>
      </w:r>
    </w:p>
    <w:p w14:paraId="58F2C690" w14:textId="77777777" w:rsidR="006F2720" w:rsidRPr="009D22AF" w:rsidRDefault="006F2720" w:rsidP="009D22AF">
      <w:pPr>
        <w:bidi/>
        <w:spacing w:after="200" w:line="360" w:lineRule="auto"/>
        <w:jc w:val="both"/>
        <w:rPr>
          <w:rFonts w:asciiTheme="majorBidi" w:eastAsia="Calibri" w:hAnsiTheme="majorBidi" w:cstheme="majorBidi"/>
          <w:color w:val="000000"/>
          <w:kern w:val="2"/>
          <w:sz w:val="28"/>
          <w:szCs w:val="28"/>
          <w:rtl/>
          <w14:ligatures w14:val="standardContextual"/>
        </w:rPr>
      </w:pPr>
      <w:r w:rsidRPr="009D22AF">
        <w:rPr>
          <w:rFonts w:asciiTheme="majorBidi" w:eastAsia="Calibri" w:hAnsiTheme="majorBidi" w:cstheme="majorBidi"/>
          <w:color w:val="000000"/>
          <w:kern w:val="2"/>
          <w:sz w:val="28"/>
          <w:szCs w:val="28"/>
          <w:rtl/>
          <w14:ligatures w14:val="standardContextual"/>
        </w:rPr>
        <w:t xml:space="preserve">   الكلمات المفتاحية -:- يهوداه بورلا، شموئيل يوسف عكنون، اوري نیسان گنسین، سمحا بن نسیون</w:t>
      </w:r>
    </w:p>
    <w:p w14:paraId="61AB1F35" w14:textId="7AA4D002" w:rsidR="006F2720" w:rsidRPr="009D22AF" w:rsidRDefault="006F2720" w:rsidP="009D22AF">
      <w:pPr>
        <w:bidi/>
        <w:spacing w:after="200" w:line="360" w:lineRule="auto"/>
        <w:jc w:val="both"/>
        <w:rPr>
          <w:rFonts w:asciiTheme="majorBidi" w:eastAsia="Calibri" w:hAnsiTheme="majorBidi" w:cstheme="majorBidi"/>
          <w:color w:val="000000"/>
          <w:kern w:val="2"/>
          <w:sz w:val="28"/>
          <w:szCs w:val="28"/>
          <w:rtl/>
          <w14:ligatures w14:val="standardContextual"/>
        </w:rPr>
      </w:pPr>
      <w:r w:rsidRPr="009D22AF">
        <w:rPr>
          <w:rFonts w:asciiTheme="majorBidi" w:eastAsia="Calibri" w:hAnsiTheme="majorBidi" w:cstheme="majorBidi"/>
          <w:b/>
          <w:bCs/>
          <w:color w:val="000000"/>
          <w:kern w:val="2"/>
          <w:sz w:val="28"/>
          <w:szCs w:val="28"/>
          <w:rtl/>
          <w14:ligatures w14:val="standardContextual"/>
        </w:rPr>
        <w:t>المدخل</w:t>
      </w:r>
      <w:r w:rsidRPr="009D22AF">
        <w:rPr>
          <w:rFonts w:asciiTheme="majorBidi" w:eastAsia="Calibri" w:hAnsiTheme="majorBidi" w:cstheme="majorBidi"/>
          <w:color w:val="000000"/>
          <w:kern w:val="2"/>
          <w:sz w:val="28"/>
          <w:szCs w:val="28"/>
          <w14:ligatures w14:val="standardContextual"/>
        </w:rPr>
        <w:br/>
      </w:r>
      <w:r w:rsidRPr="009D22AF">
        <w:rPr>
          <w:rFonts w:asciiTheme="majorBidi" w:eastAsia="Calibri" w:hAnsiTheme="majorBidi" w:cstheme="majorBidi"/>
          <w:color w:val="000000"/>
          <w:kern w:val="2"/>
          <w:sz w:val="28"/>
          <w:szCs w:val="28"/>
          <w:rtl/>
          <w14:ligatures w14:val="standardContextual"/>
        </w:rPr>
        <w:t xml:space="preserve">     اعتقد ان الأدب هو انعكاس للحياة بكل صورها ومن هذه الصور التي حاول الأدب جادًّا أن يعكسها صورة الأب، ونجد انعكاسات هذه الصورة في اقوال بعض الكتاب المشهورين امثال الشاعر والروائي الفرنسي فيكتور هيجو بقوله "والدي ذلك البطل ذو الابتسامة العذبة" والشاعر الألماني نوفاليس بقوله "ان الطفل لا يشعر بالأمان الا في غرفة الاب" وعبّرت الشاعرة مدام دوستايل عن حبها لابيها بقولها "ما احببت غير الله، وأبي، و الحرية"</w:t>
      </w:r>
      <w:r w:rsidRPr="009D22AF">
        <w:rPr>
          <w:rFonts w:asciiTheme="majorBidi" w:eastAsia="Calibri" w:hAnsiTheme="majorBidi" w:cstheme="majorBidi"/>
          <w:color w:val="000000"/>
          <w:kern w:val="2"/>
          <w:sz w:val="28"/>
          <w:szCs w:val="28"/>
          <w14:ligatures w14:val="standardContextual"/>
        </w:rPr>
        <w:t>(1) .</w:t>
      </w:r>
    </w:p>
    <w:p w14:paraId="7CD9156F" w14:textId="77777777" w:rsidR="006F2720" w:rsidRPr="009D22AF" w:rsidRDefault="006F2720" w:rsidP="009D22AF">
      <w:pPr>
        <w:bidi/>
        <w:spacing w:after="200" w:line="360" w:lineRule="auto"/>
        <w:jc w:val="both"/>
        <w:rPr>
          <w:rFonts w:asciiTheme="majorBidi" w:eastAsia="Calibri" w:hAnsiTheme="majorBidi" w:cstheme="majorBidi"/>
          <w:color w:val="000000"/>
          <w:kern w:val="2"/>
          <w:sz w:val="28"/>
          <w:szCs w:val="28"/>
          <w:rtl/>
          <w14:ligatures w14:val="standardContextual"/>
        </w:rPr>
      </w:pPr>
      <w:r w:rsidRPr="009D22AF">
        <w:rPr>
          <w:rFonts w:asciiTheme="majorBidi" w:eastAsia="Calibri" w:hAnsiTheme="majorBidi" w:cstheme="majorBidi"/>
          <w:color w:val="000000"/>
          <w:kern w:val="2"/>
          <w:sz w:val="28"/>
          <w:szCs w:val="28"/>
          <w:rtl/>
          <w14:ligatures w14:val="standardContextual"/>
        </w:rPr>
        <w:t xml:space="preserve">     وهناك الكثير من القصص القصيرة في الأدب الع</w:t>
      </w:r>
      <w:r w:rsidRPr="009D22AF">
        <w:rPr>
          <w:rFonts w:asciiTheme="majorBidi" w:eastAsia="Calibri" w:hAnsiTheme="majorBidi" w:cstheme="majorBidi"/>
          <w:color w:val="000000"/>
          <w:kern w:val="2"/>
          <w:sz w:val="28"/>
          <w:szCs w:val="28"/>
          <w:rtl/>
          <w:lang w:bidi="ar-IQ"/>
          <w14:ligatures w14:val="standardContextual"/>
        </w:rPr>
        <w:t>ب</w:t>
      </w:r>
      <w:r w:rsidRPr="009D22AF">
        <w:rPr>
          <w:rFonts w:asciiTheme="majorBidi" w:eastAsia="Calibri" w:hAnsiTheme="majorBidi" w:cstheme="majorBidi"/>
          <w:color w:val="000000"/>
          <w:kern w:val="2"/>
          <w:sz w:val="28"/>
          <w:szCs w:val="28"/>
          <w:rtl/>
          <w14:ligatures w14:val="standardContextual"/>
        </w:rPr>
        <w:t>ري الحديث تناولت موضوع الأب، وسنشير إلى مضمون عدد منها بإيجاز، ففي قصة</w:t>
      </w:r>
      <w:r w:rsidRPr="009D22AF">
        <w:rPr>
          <w:rFonts w:asciiTheme="majorBidi" w:eastAsia="Calibri" w:hAnsiTheme="majorBidi" w:cstheme="majorBidi"/>
          <w:kern w:val="2"/>
          <w:sz w:val="28"/>
          <w:szCs w:val="28"/>
          <w:rtl/>
          <w:lang w:bidi="he-IL"/>
          <w14:ligatures w14:val="standardContextual"/>
        </w:rPr>
        <w:t xml:space="preserve">" עשרים וחמש שנה" </w:t>
      </w:r>
      <w:r w:rsidRPr="009D22AF">
        <w:rPr>
          <w:rFonts w:asciiTheme="majorBidi" w:eastAsia="Calibri" w:hAnsiTheme="majorBidi" w:cstheme="majorBidi"/>
          <w:color w:val="000000"/>
          <w:kern w:val="2"/>
          <w:sz w:val="28"/>
          <w:szCs w:val="28"/>
          <w:rtl/>
          <w14:ligatures w14:val="standardContextual"/>
        </w:rPr>
        <w:t xml:space="preserve"> "خمس وعشرون سنة</w:t>
      </w:r>
      <w:r w:rsidRPr="009D22AF">
        <w:rPr>
          <w:rFonts w:asciiTheme="majorBidi" w:eastAsia="Calibri" w:hAnsiTheme="majorBidi" w:cstheme="majorBidi"/>
          <w:color w:val="000000"/>
          <w:kern w:val="2"/>
          <w:sz w:val="28"/>
          <w:szCs w:val="28"/>
          <w14:ligatures w14:val="standardContextual"/>
        </w:rPr>
        <w:t>"</w:t>
      </w:r>
      <w:r w:rsidRPr="009D22AF">
        <w:rPr>
          <w:rFonts w:asciiTheme="majorBidi" w:eastAsia="Calibri" w:hAnsiTheme="majorBidi" w:cstheme="majorBidi"/>
          <w:color w:val="000000"/>
          <w:kern w:val="2"/>
          <w:sz w:val="28"/>
          <w:szCs w:val="28"/>
          <w:rtl/>
          <w14:ligatures w14:val="standardContextual"/>
        </w:rPr>
        <w:t xml:space="preserve"> للكاتبة داليا رابيكوفيتس (١٩٣٦ – ٢٠٠٥) تعود الكاتبة الى ذكريات الطفولة عندما كان عمرها حوالي ست سنوات أي في عام ١٩٤٢ ؛ إذ مات ابوها في حادث سير، وبعد مضي عشر سنوات على ذلك عرفت بأن اباها دهسه سائق عسكري بريطاني، (</w:t>
      </w:r>
      <w:r w:rsidRPr="009D22AF">
        <w:rPr>
          <w:rFonts w:asciiTheme="majorBidi" w:eastAsia="Calibri" w:hAnsiTheme="majorBidi" w:cstheme="majorBidi"/>
          <w:color w:val="000000"/>
          <w:kern w:val="2"/>
          <w:sz w:val="28"/>
          <w:szCs w:val="28"/>
          <w:rtl/>
          <w:lang w:bidi="he-IL"/>
          <w14:ligatures w14:val="standardContextual"/>
        </w:rPr>
        <w:t>רביקוביץ. 1976</w:t>
      </w:r>
      <w:r w:rsidRPr="009D22AF">
        <w:rPr>
          <w:rFonts w:asciiTheme="majorBidi" w:eastAsia="Calibri" w:hAnsiTheme="majorBidi" w:cstheme="majorBidi"/>
          <w:color w:val="000000"/>
          <w:kern w:val="2"/>
          <w:sz w:val="28"/>
          <w:szCs w:val="28"/>
          <w:lang w:bidi="he-IL"/>
          <w14:ligatures w14:val="standardContextual"/>
        </w:rPr>
        <w:t>:</w:t>
      </w:r>
      <w:r w:rsidRPr="009D22AF">
        <w:rPr>
          <w:rFonts w:asciiTheme="majorBidi" w:eastAsia="Calibri" w:hAnsiTheme="majorBidi" w:cstheme="majorBidi"/>
          <w:color w:val="000000"/>
          <w:kern w:val="2"/>
          <w:sz w:val="28"/>
          <w:szCs w:val="28"/>
          <w:rtl/>
          <w:lang w:bidi="he-IL"/>
          <w14:ligatures w14:val="standardContextual"/>
        </w:rPr>
        <w:t xml:space="preserve"> 145</w:t>
      </w:r>
      <w:r w:rsidRPr="009D22AF">
        <w:rPr>
          <w:rFonts w:asciiTheme="majorBidi" w:eastAsia="Calibri" w:hAnsiTheme="majorBidi" w:cstheme="majorBidi"/>
          <w:color w:val="000000"/>
          <w:kern w:val="2"/>
          <w:sz w:val="28"/>
          <w:szCs w:val="28"/>
          <w:rtl/>
          <w:lang w:bidi="ar-IQ"/>
          <w14:ligatures w14:val="standardContextual"/>
        </w:rPr>
        <w:t>)</w:t>
      </w:r>
      <w:r w:rsidRPr="009D22AF">
        <w:rPr>
          <w:rFonts w:asciiTheme="majorBidi" w:eastAsia="Calibri" w:hAnsiTheme="majorBidi" w:cstheme="majorBidi"/>
          <w:color w:val="000000"/>
          <w:kern w:val="2"/>
          <w:sz w:val="28"/>
          <w:szCs w:val="28"/>
          <w:rtl/>
          <w14:ligatures w14:val="standardContextual"/>
        </w:rPr>
        <w:t xml:space="preserve"> وفى هذه القصة ترسم الكاتبة ملامح</w:t>
      </w:r>
      <w:r w:rsidRPr="009D22AF">
        <w:rPr>
          <w:rFonts w:asciiTheme="majorBidi" w:eastAsia="Calibri" w:hAnsiTheme="majorBidi" w:cstheme="majorBidi"/>
          <w:color w:val="000000"/>
          <w:kern w:val="2"/>
          <w:sz w:val="28"/>
          <w:szCs w:val="28"/>
          <w14:ligatures w14:val="standardContextual"/>
        </w:rPr>
        <w:t xml:space="preserve"> </w:t>
      </w:r>
      <w:r w:rsidRPr="009D22AF">
        <w:rPr>
          <w:rFonts w:asciiTheme="majorBidi" w:eastAsia="Calibri" w:hAnsiTheme="majorBidi" w:cstheme="majorBidi"/>
          <w:color w:val="000000"/>
          <w:kern w:val="2"/>
          <w:sz w:val="28"/>
          <w:szCs w:val="28"/>
          <w:rtl/>
          <w14:ligatures w14:val="standardContextual"/>
        </w:rPr>
        <w:t>من صورة ابيها الذي كان يعمل مهندسًا في محطة ريدنك الكهربائية (</w:t>
      </w:r>
      <w:r w:rsidRPr="009D22AF">
        <w:rPr>
          <w:rFonts w:asciiTheme="majorBidi" w:eastAsia="Calibri" w:hAnsiTheme="majorBidi" w:cstheme="majorBidi"/>
          <w:kern w:val="2"/>
          <w:sz w:val="28"/>
          <w:szCs w:val="28"/>
          <w:rtl/>
          <w:lang w:bidi="he-IL"/>
          <w14:ligatures w14:val="standardContextual"/>
        </w:rPr>
        <w:t>היה איש רגיש ,תמהוני ,בעל ביטחון עצמי מוחלט במה שנוגע לכשרונותיו וחוסר_ ישע גמור ביחסים עם אנשים ערוממיים ממנו) ( רביקוביץ. 1976</w:t>
      </w:r>
      <w:r w:rsidRPr="009D22AF">
        <w:rPr>
          <w:rFonts w:asciiTheme="majorBidi" w:eastAsia="Calibri" w:hAnsiTheme="majorBidi" w:cstheme="majorBidi"/>
          <w:kern w:val="2"/>
          <w:sz w:val="28"/>
          <w:szCs w:val="28"/>
          <w:lang w:bidi="he-IL"/>
          <w14:ligatures w14:val="standardContextual"/>
        </w:rPr>
        <w:t>:</w:t>
      </w:r>
      <w:r w:rsidRPr="009D22AF">
        <w:rPr>
          <w:rFonts w:asciiTheme="majorBidi" w:eastAsia="Calibri" w:hAnsiTheme="majorBidi" w:cstheme="majorBidi"/>
          <w:kern w:val="2"/>
          <w:sz w:val="28"/>
          <w:szCs w:val="28"/>
          <w:rtl/>
          <w:lang w:bidi="he-IL"/>
          <w14:ligatures w14:val="standardContextual"/>
        </w:rPr>
        <w:t xml:space="preserve"> 14</w:t>
      </w:r>
      <w:r w:rsidRPr="009D22AF">
        <w:rPr>
          <w:rFonts w:asciiTheme="majorBidi" w:eastAsia="Calibri" w:hAnsiTheme="majorBidi" w:cstheme="majorBidi"/>
          <w:kern w:val="2"/>
          <w:sz w:val="28"/>
          <w:szCs w:val="28"/>
          <w:rtl/>
          <w:lang w:bidi="ar-IQ"/>
          <w14:ligatures w14:val="standardContextual"/>
        </w:rPr>
        <w:t>7</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color w:val="000000"/>
          <w:kern w:val="2"/>
          <w:sz w:val="28"/>
          <w:szCs w:val="28"/>
          <w:rtl/>
          <w14:ligatures w14:val="standardContextual"/>
        </w:rPr>
        <w:t xml:space="preserve"> "كان رجلًا مرهف الشعور ، غريب الاطوار بعض الشيء ، ذا ثقة مطلقة بالنفس بما يتعلق بمواهبه وعجز تام في علاقاته مع الاشخاص الادهى منه" .</w:t>
      </w:r>
    </w:p>
    <w:p w14:paraId="2F1833B8" w14:textId="77777777" w:rsidR="006F2720" w:rsidRPr="009D22AF" w:rsidRDefault="006F2720" w:rsidP="009D22AF">
      <w:pPr>
        <w:bidi/>
        <w:spacing w:after="200" w:line="360" w:lineRule="auto"/>
        <w:jc w:val="both"/>
        <w:rPr>
          <w:rFonts w:asciiTheme="majorBidi" w:eastAsia="Calibri" w:hAnsiTheme="majorBidi" w:cstheme="majorBidi"/>
          <w:color w:val="000000"/>
          <w:kern w:val="2"/>
          <w:sz w:val="28"/>
          <w:szCs w:val="28"/>
          <w:rtl/>
          <w14:ligatures w14:val="standardContextual"/>
        </w:rPr>
      </w:pPr>
      <w:r w:rsidRPr="009D22AF">
        <w:rPr>
          <w:rFonts w:asciiTheme="majorBidi" w:eastAsia="Calibri" w:hAnsiTheme="majorBidi" w:cstheme="majorBidi"/>
          <w:color w:val="000000"/>
          <w:kern w:val="2"/>
          <w:sz w:val="28"/>
          <w:szCs w:val="28"/>
          <w:rtl/>
          <w14:ligatures w14:val="standardContextual"/>
        </w:rPr>
        <w:t xml:space="preserve">وتحاول ان تكمل الصورة بقولها </w:t>
      </w:r>
      <w:r w:rsidRPr="009D22AF">
        <w:rPr>
          <w:rFonts w:asciiTheme="majorBidi" w:eastAsia="Calibri" w:hAnsiTheme="majorBidi" w:cstheme="majorBidi"/>
          <w:kern w:val="2"/>
          <w:sz w:val="28"/>
          <w:szCs w:val="28"/>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חרף כשרונותיו,  שהיתה להם עצמה וגטטיבית , הן במקצועו והן ברגשותיו לאמנות ולשירה,  לא היה אבי אדם פיקח . היתה בו תמימות שלעתים גבלה בפתיות. ) רביקוביץ. 1976.עמ' 14</w:t>
      </w:r>
      <w:r w:rsidRPr="009D22AF">
        <w:rPr>
          <w:rFonts w:asciiTheme="majorBidi" w:eastAsia="Calibri" w:hAnsiTheme="majorBidi" w:cstheme="majorBidi"/>
          <w:kern w:val="2"/>
          <w:sz w:val="28"/>
          <w:szCs w:val="28"/>
          <w:rtl/>
          <w:lang w:bidi="ar-IQ"/>
          <w14:ligatures w14:val="standardContextual"/>
        </w:rPr>
        <w:t>7</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color w:val="000000"/>
          <w:kern w:val="2"/>
          <w:sz w:val="28"/>
          <w:szCs w:val="28"/>
          <w:rtl/>
          <w14:ligatures w14:val="standardContextual"/>
        </w:rPr>
        <w:t>" وعلى الرغم من مواهبه التي تتسم بحدة وحيوية، سواء أكان في مهنته أم في احساسه بالفن والشعر، لم يكن أبي انسانا نبيهًا، كانت فيه سذاجة تخالطها بلاهة احيانا"</w:t>
      </w:r>
    </w:p>
    <w:p w14:paraId="4E84DF01" w14:textId="77777777" w:rsidR="006F2720" w:rsidRPr="009D22AF" w:rsidRDefault="006F2720" w:rsidP="009D22AF">
      <w:pPr>
        <w:bidi/>
        <w:spacing w:after="200" w:line="360" w:lineRule="auto"/>
        <w:jc w:val="both"/>
        <w:rPr>
          <w:rFonts w:asciiTheme="majorBidi" w:eastAsia="Calibri" w:hAnsiTheme="majorBidi" w:cstheme="majorBidi"/>
          <w:kern w:val="2"/>
          <w:sz w:val="28"/>
          <w:szCs w:val="28"/>
          <w:rtl/>
          <w14:ligatures w14:val="standardContextual"/>
        </w:rPr>
      </w:pPr>
      <w:r w:rsidRPr="009D22AF">
        <w:rPr>
          <w:rFonts w:asciiTheme="majorBidi" w:eastAsia="Calibri" w:hAnsiTheme="majorBidi" w:cstheme="majorBidi"/>
          <w:color w:val="000000"/>
          <w:kern w:val="2"/>
          <w:sz w:val="28"/>
          <w:szCs w:val="28"/>
          <w14:ligatures w14:val="standardContextual"/>
        </w:rPr>
        <w:br/>
      </w:r>
      <w:r w:rsidRPr="009D22AF">
        <w:rPr>
          <w:rFonts w:asciiTheme="majorBidi" w:eastAsia="Calibri" w:hAnsiTheme="majorBidi" w:cstheme="majorBidi"/>
          <w:color w:val="000000"/>
          <w:kern w:val="2"/>
          <w:sz w:val="28"/>
          <w:szCs w:val="28"/>
          <w:rtl/>
          <w14:ligatures w14:val="standardContextual"/>
        </w:rPr>
        <w:t xml:space="preserve">    وتُضيف بانه </w:t>
      </w:r>
      <w:r w:rsidRPr="009D22AF">
        <w:rPr>
          <w:rFonts w:asciiTheme="majorBidi" w:eastAsia="Calibri" w:hAnsiTheme="majorBidi" w:cstheme="majorBidi"/>
          <w:kern w:val="2"/>
          <w:sz w:val="28"/>
          <w:szCs w:val="28"/>
          <w:rtl/>
          <w14:ligatures w14:val="standardContextual"/>
        </w:rPr>
        <w:t>(</w:t>
      </w:r>
      <w:r w:rsidRPr="009D22AF">
        <w:rPr>
          <w:rFonts w:asciiTheme="majorBidi" w:eastAsia="Calibri" w:hAnsiTheme="majorBidi" w:cstheme="majorBidi"/>
          <w:kern w:val="2"/>
          <w:sz w:val="28"/>
          <w:szCs w:val="28"/>
          <w:rtl/>
          <w:lang w:bidi="he-IL"/>
          <w14:ligatures w14:val="standardContextual"/>
        </w:rPr>
        <w:t>לא היה דבר שנוא על אבי יותר מן ההתהדרות)</w:t>
      </w:r>
      <w:r w:rsidRPr="009D22AF">
        <w:rPr>
          <w:rFonts w:asciiTheme="majorBidi" w:eastAsia="Calibri" w:hAnsiTheme="majorBidi" w:cstheme="majorBidi"/>
          <w:kern w:val="2"/>
          <w:sz w:val="28"/>
          <w:szCs w:val="28"/>
          <w:rtl/>
          <w:lang w:bidi="ar-IQ"/>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(רביקוביץ. 1976</w:t>
      </w:r>
      <w:r w:rsidRPr="009D22AF">
        <w:rPr>
          <w:rFonts w:asciiTheme="majorBidi" w:eastAsia="Calibri" w:hAnsiTheme="majorBidi" w:cstheme="majorBidi"/>
          <w:kern w:val="2"/>
          <w:sz w:val="28"/>
          <w:szCs w:val="28"/>
          <w:lang w:bidi="he-IL"/>
          <w14:ligatures w14:val="standardContextual"/>
        </w:rPr>
        <w:t>:</w:t>
      </w:r>
      <w:r w:rsidRPr="009D22AF">
        <w:rPr>
          <w:rFonts w:asciiTheme="majorBidi" w:eastAsia="Calibri" w:hAnsiTheme="majorBidi" w:cstheme="majorBidi"/>
          <w:kern w:val="2"/>
          <w:sz w:val="28"/>
          <w:szCs w:val="28"/>
          <w:rtl/>
          <w:lang w:bidi="he-IL"/>
          <w14:ligatures w14:val="standardContextual"/>
        </w:rPr>
        <w:t xml:space="preserve"> 14</w:t>
      </w:r>
      <w:r w:rsidRPr="009D22AF">
        <w:rPr>
          <w:rFonts w:asciiTheme="majorBidi" w:eastAsia="Calibri" w:hAnsiTheme="majorBidi" w:cstheme="majorBidi"/>
          <w:kern w:val="2"/>
          <w:sz w:val="28"/>
          <w:szCs w:val="28"/>
          <w:rtl/>
          <w:lang w:bidi="ar-IQ"/>
          <w14:ligatures w14:val="standardContextual"/>
        </w:rPr>
        <w:t>9</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color w:val="000000"/>
          <w:kern w:val="2"/>
          <w:sz w:val="28"/>
          <w:szCs w:val="28"/>
          <w:rtl/>
          <w14:ligatures w14:val="standardContextual"/>
        </w:rPr>
        <w:t xml:space="preserve">" ولم يمقت ابي شيئًا اكثر من التكلف . </w:t>
      </w:r>
    </w:p>
    <w:p w14:paraId="5A6BF5F0" w14:textId="77777777" w:rsidR="006F2720" w:rsidRPr="009D22AF" w:rsidRDefault="006F2720" w:rsidP="009D22AF">
      <w:pPr>
        <w:bidi/>
        <w:spacing w:after="200" w:line="360" w:lineRule="auto"/>
        <w:jc w:val="both"/>
        <w:rPr>
          <w:rFonts w:asciiTheme="majorBidi" w:eastAsia="Calibri" w:hAnsiTheme="majorBidi" w:cstheme="majorBidi"/>
          <w:kern w:val="2"/>
          <w:sz w:val="28"/>
          <w:szCs w:val="28"/>
          <w:lang w:bidi="he-IL"/>
          <w14:ligatures w14:val="standardContextual"/>
        </w:rPr>
      </w:pPr>
      <w:r w:rsidRPr="009D22AF">
        <w:rPr>
          <w:rFonts w:asciiTheme="majorBidi" w:eastAsia="Calibri" w:hAnsiTheme="majorBidi" w:cstheme="majorBidi"/>
          <w:color w:val="000000"/>
          <w:kern w:val="2"/>
          <w:sz w:val="28"/>
          <w:szCs w:val="28"/>
          <w:rtl/>
          <w14:ligatures w14:val="standardContextual"/>
        </w:rPr>
        <w:lastRenderedPageBreak/>
        <w:t xml:space="preserve">وفي قصة </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קול באפלה "</w:t>
      </w:r>
      <w:r w:rsidRPr="009D22AF">
        <w:rPr>
          <w:rFonts w:asciiTheme="majorBidi" w:eastAsia="Calibri" w:hAnsiTheme="majorBidi" w:cstheme="majorBidi"/>
          <w:color w:val="000000"/>
          <w:kern w:val="2"/>
          <w:sz w:val="28"/>
          <w:szCs w:val="28"/>
          <w:rtl/>
          <w14:ligatures w14:val="standardContextual"/>
        </w:rPr>
        <w:t xml:space="preserve"> "صوت في الظلام" للكاتب أهرون ابراهام كاباك (١٨٨١ -١٩٤٤) الذي يتناول فيها حياة عائلة فقيرة تسكن في غرفة مظلمة وباردة يصفها الكاتب</w:t>
      </w:r>
      <w:r w:rsidRPr="009D22AF">
        <w:rPr>
          <w:rFonts w:asciiTheme="majorBidi" w:eastAsia="Calibri" w:hAnsiTheme="majorBidi" w:cstheme="majorBidi"/>
          <w:color w:val="000000"/>
          <w:kern w:val="2"/>
          <w:sz w:val="28"/>
          <w:szCs w:val="28"/>
          <w14:ligatures w14:val="standardContextual"/>
        </w:rPr>
        <w:br/>
      </w:r>
      <w:r w:rsidRPr="009D22AF">
        <w:rPr>
          <w:rFonts w:asciiTheme="majorBidi" w:eastAsia="Calibri" w:hAnsiTheme="majorBidi" w:cstheme="majorBidi"/>
          <w:color w:val="000000"/>
          <w:kern w:val="2"/>
          <w:sz w:val="28"/>
          <w:szCs w:val="28"/>
          <w:rtl/>
          <w14:ligatures w14:val="standardContextual"/>
        </w:rPr>
        <w:t>بالقبو وتتكون هذه العائلة من الأب منديل الذي يعمل اسكافيًّا وزوجته دبوراه</w:t>
      </w:r>
      <w:r w:rsidRPr="009D22AF">
        <w:rPr>
          <w:rFonts w:asciiTheme="majorBidi" w:eastAsia="Calibri" w:hAnsiTheme="majorBidi" w:cstheme="majorBidi"/>
          <w:color w:val="000000"/>
          <w:kern w:val="2"/>
          <w:sz w:val="28"/>
          <w:szCs w:val="28"/>
          <w14:ligatures w14:val="standardContextual"/>
        </w:rPr>
        <w:br/>
      </w:r>
      <w:r w:rsidRPr="009D22AF">
        <w:rPr>
          <w:rFonts w:asciiTheme="majorBidi" w:eastAsia="Calibri" w:hAnsiTheme="majorBidi" w:cstheme="majorBidi"/>
          <w:color w:val="000000"/>
          <w:kern w:val="2"/>
          <w:sz w:val="28"/>
          <w:szCs w:val="28"/>
          <w:rtl/>
          <w14:ligatures w14:val="standardContextual"/>
        </w:rPr>
        <w:t>وابنته حنا. يرسم الكاتب صورة الأب الذي يمزح مع ابنته الصغيرة ليعكس حبه</w:t>
      </w:r>
      <w:r w:rsidRPr="009D22AF">
        <w:rPr>
          <w:rFonts w:asciiTheme="majorBidi" w:eastAsia="Calibri" w:hAnsiTheme="majorBidi" w:cstheme="majorBidi"/>
          <w:color w:val="000000"/>
          <w:kern w:val="2"/>
          <w:sz w:val="28"/>
          <w:szCs w:val="28"/>
          <w14:ligatures w14:val="standardContextual"/>
        </w:rPr>
        <w:br/>
      </w:r>
      <w:r w:rsidRPr="009D22AF">
        <w:rPr>
          <w:rFonts w:asciiTheme="majorBidi" w:eastAsia="Calibri" w:hAnsiTheme="majorBidi" w:cstheme="majorBidi"/>
          <w:color w:val="000000"/>
          <w:kern w:val="2"/>
          <w:sz w:val="28"/>
          <w:szCs w:val="28"/>
          <w:rtl/>
          <w14:ligatures w14:val="standardContextual"/>
        </w:rPr>
        <w:t xml:space="preserve">لها وحنوه عليها: </w:t>
      </w:r>
      <w:r w:rsidRPr="009D22AF">
        <w:rPr>
          <w:rFonts w:asciiTheme="majorBidi" w:eastAsia="Calibri" w:hAnsiTheme="majorBidi" w:cstheme="majorBidi"/>
          <w:kern w:val="2"/>
          <w:sz w:val="28"/>
          <w:szCs w:val="28"/>
          <w:rtl/>
          <w:lang w:bidi="he-IL"/>
          <w14:ligatures w14:val="standardContextual"/>
        </w:rPr>
        <w:t xml:space="preserve">פתאום , דרך אגב,  הוא נתקל בפעוטה, תופשה למעלה _למעלה ,זורקה וקולטה ...או שהוא מטעינה </w:t>
      </w:r>
    </w:p>
    <w:p w14:paraId="7AC6EA73" w14:textId="77777777" w:rsidR="006F2720" w:rsidRPr="009D22AF" w:rsidRDefault="006F2720" w:rsidP="009D22AF">
      <w:pPr>
        <w:bidi/>
        <w:spacing w:after="200" w:line="360" w:lineRule="auto"/>
        <w:jc w:val="both"/>
        <w:rPr>
          <w:rFonts w:asciiTheme="majorBidi" w:eastAsia="Calibri" w:hAnsiTheme="majorBidi" w:cstheme="majorBidi"/>
          <w:kern w:val="2"/>
          <w:sz w:val="28"/>
          <w:szCs w:val="28"/>
          <w:lang w:bidi="he-IL"/>
          <w14:ligatures w14:val="standardContextual"/>
        </w:rPr>
      </w:pPr>
      <w:r w:rsidRPr="009D22AF">
        <w:rPr>
          <w:rFonts w:asciiTheme="majorBidi" w:eastAsia="Calibri" w:hAnsiTheme="majorBidi" w:cstheme="majorBidi"/>
          <w:kern w:val="2"/>
          <w:sz w:val="28"/>
          <w:szCs w:val="28"/>
          <w:rtl/>
          <w:lang w:bidi="he-IL"/>
          <w14:ligatures w14:val="standardContextual"/>
        </w:rPr>
        <w:t xml:space="preserve">על גבו , רץ אילך ואילך ,ושואל : </w:t>
      </w:r>
    </w:p>
    <w:p w14:paraId="3C1D3E0E" w14:textId="77777777" w:rsidR="006F2720" w:rsidRPr="009D22AF" w:rsidRDefault="006F2720" w:rsidP="009D22AF">
      <w:pPr>
        <w:bidi/>
        <w:spacing w:after="200" w:line="360" w:lineRule="auto"/>
        <w:jc w:val="both"/>
        <w:rPr>
          <w:rFonts w:asciiTheme="majorBidi" w:eastAsia="Calibri" w:hAnsiTheme="majorBidi" w:cstheme="majorBidi"/>
          <w:kern w:val="2"/>
          <w:sz w:val="28"/>
          <w:szCs w:val="28"/>
          <w:lang w:bidi="he-IL"/>
          <w14:ligatures w14:val="standardContextual"/>
        </w:rPr>
      </w:pPr>
      <w:r w:rsidRPr="009D22AF">
        <w:rPr>
          <w:rFonts w:asciiTheme="majorBidi" w:eastAsia="Calibri" w:hAnsiTheme="majorBidi" w:cstheme="majorBidi"/>
          <w:kern w:val="2"/>
          <w:sz w:val="28"/>
          <w:szCs w:val="28"/>
          <w:rtl/>
          <w:lang w:bidi="he-IL"/>
          <w14:ligatures w14:val="standardContextual"/>
        </w:rPr>
        <w:t xml:space="preserve">יש לי שק קמח ! מי יקנה שק קמח? </w:t>
      </w:r>
    </w:p>
    <w:p w14:paraId="48E277BA" w14:textId="77777777" w:rsidR="006F2720" w:rsidRPr="009D22AF" w:rsidRDefault="006F2720" w:rsidP="009D22AF">
      <w:pPr>
        <w:bidi/>
        <w:spacing w:after="200" w:line="360" w:lineRule="auto"/>
        <w:jc w:val="both"/>
        <w:rPr>
          <w:rFonts w:asciiTheme="majorBidi" w:eastAsia="Calibri" w:hAnsiTheme="majorBidi" w:cstheme="majorBidi"/>
          <w:kern w:val="2"/>
          <w:sz w:val="28"/>
          <w:szCs w:val="28"/>
          <w:lang w:bidi="he-IL"/>
          <w14:ligatures w14:val="standardContextual"/>
        </w:rPr>
      </w:pPr>
      <w:r w:rsidRPr="009D22AF">
        <w:rPr>
          <w:rFonts w:asciiTheme="majorBidi" w:eastAsia="Calibri" w:hAnsiTheme="majorBidi" w:cstheme="majorBidi"/>
          <w:kern w:val="2"/>
          <w:sz w:val="28"/>
          <w:szCs w:val="28"/>
          <w:rtl/>
          <w:lang w:bidi="he-IL"/>
          <w14:ligatures w14:val="standardContextual"/>
        </w:rPr>
        <w:t>והיא רצה אחריו , רוצה לתפוש אותם : "אני אקנה; אני אקנה " ...והיא צובטת ברוך ומדגדגת לקטנה...והילדה חובקת בשתי זרועותיה את צואר אבא , מפרכסת ברגליה וצוחקת ורועדת ! וצועקת :</w:t>
      </w:r>
    </w:p>
    <w:p w14:paraId="3317EFD7" w14:textId="77777777" w:rsidR="006F2720" w:rsidRPr="009D22AF" w:rsidRDefault="006F2720" w:rsidP="009D22AF">
      <w:pPr>
        <w:bidi/>
        <w:spacing w:after="200" w:line="360" w:lineRule="auto"/>
        <w:jc w:val="both"/>
        <w:rPr>
          <w:rFonts w:asciiTheme="majorBidi" w:eastAsia="Calibri" w:hAnsiTheme="majorBidi" w:cstheme="majorBidi"/>
          <w:kern w:val="2"/>
          <w:sz w:val="28"/>
          <w:szCs w:val="28"/>
          <w:rtl/>
          <w14:ligatures w14:val="standardContextual"/>
        </w:rPr>
      </w:pPr>
      <w:r w:rsidRPr="009D22AF">
        <w:rPr>
          <w:rFonts w:asciiTheme="majorBidi" w:eastAsia="Calibri" w:hAnsiTheme="majorBidi" w:cstheme="majorBidi"/>
          <w:kern w:val="2"/>
          <w:sz w:val="28"/>
          <w:szCs w:val="28"/>
          <w:rtl/>
          <w:lang w:bidi="he-IL"/>
          <w14:ligatures w14:val="standardContextual"/>
        </w:rPr>
        <w:t xml:space="preserve">אמא ! אמא ! תפשיני; קניני) </w:t>
      </w:r>
      <w:r w:rsidRPr="009D22AF">
        <w:rPr>
          <w:rFonts w:asciiTheme="majorBidi" w:eastAsia="Calibri" w:hAnsiTheme="majorBidi" w:cstheme="majorBidi"/>
          <w:kern w:val="2"/>
          <w:sz w:val="28"/>
          <w:szCs w:val="28"/>
          <w:rtl/>
          <w:lang w:bidi="ar-IQ"/>
          <w14:ligatures w14:val="standardContextual"/>
        </w:rPr>
        <w:t>. (</w:t>
      </w:r>
      <w:r w:rsidRPr="009D22AF">
        <w:rPr>
          <w:rFonts w:asciiTheme="majorBidi" w:eastAsia="Calibri" w:hAnsiTheme="majorBidi" w:cstheme="majorBidi"/>
          <w:kern w:val="2"/>
          <w:sz w:val="28"/>
          <w:szCs w:val="28"/>
          <w:rtl/>
          <w:lang w:bidi="he-IL"/>
          <w14:ligatures w14:val="standardContextual"/>
        </w:rPr>
        <w:t>קבק.קול באפלה .פרויקט בן יהודה</w:t>
      </w:r>
      <w:r w:rsidRPr="009D22AF">
        <w:rPr>
          <w:rFonts w:asciiTheme="majorBidi" w:eastAsia="Calibri" w:hAnsiTheme="majorBidi" w:cstheme="majorBidi"/>
          <w:kern w:val="2"/>
          <w:sz w:val="28"/>
          <w:szCs w:val="28"/>
          <w:rtl/>
          <w:lang w:bidi="ar-IQ"/>
          <w14:ligatures w14:val="standardContextual"/>
        </w:rPr>
        <w:t>)</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color w:val="000000"/>
          <w:kern w:val="2"/>
          <w:sz w:val="28"/>
          <w:szCs w:val="28"/>
          <w:rtl/>
          <w14:ligatures w14:val="standardContextual"/>
        </w:rPr>
        <w:t xml:space="preserve">"وفجأة، اصطدم بالصغيرة عرضًا، يمسكها ويلقيها إلى الأعلى، ويلقيها ويمسكها ... أو هو يحملها على ظهره ويركض من هنا وهناك ويسأل: " لديَّ كيس دقيق من يشتريه؟ وزوجته تركض خلفه تريد ان تمسكها "آنا سأشتري؛ وهي تقرص بلطافة وتدغدغ الصغيرة. والطفلة تطوّق بذراعها رقبة ابيها وتحرك رجليها وتضحك وترتعش وتصرخ امي! امي امسکيني، اشتريني" </w:t>
      </w:r>
    </w:p>
    <w:p w14:paraId="3858D9B5" w14:textId="77777777" w:rsidR="006F2720" w:rsidRPr="009D22AF" w:rsidRDefault="006F2720" w:rsidP="009D22AF">
      <w:pPr>
        <w:bidi/>
        <w:spacing w:after="200" w:line="360" w:lineRule="auto"/>
        <w:jc w:val="both"/>
        <w:rPr>
          <w:rFonts w:asciiTheme="majorBidi" w:eastAsia="Calibri" w:hAnsiTheme="majorBidi" w:cstheme="majorBidi"/>
          <w:color w:val="000000"/>
          <w:kern w:val="2"/>
          <w:sz w:val="28"/>
          <w:szCs w:val="28"/>
          <w:rtl/>
          <w14:ligatures w14:val="standardContextual"/>
        </w:rPr>
      </w:pPr>
      <w:r w:rsidRPr="009D22AF">
        <w:rPr>
          <w:rFonts w:asciiTheme="majorBidi" w:eastAsia="Calibri" w:hAnsiTheme="majorBidi" w:cstheme="majorBidi"/>
          <w:color w:val="000000"/>
          <w:kern w:val="2"/>
          <w:sz w:val="28"/>
          <w:szCs w:val="28"/>
          <w:rtl/>
          <w14:ligatures w14:val="standardContextual"/>
        </w:rPr>
        <w:t xml:space="preserve">     مرت العائلة بظروف صعبة بعد أن مرض الأبُ قرابة عام، وكانت حنا في الثامنة عشرة من عمرها، وهي تستعد لامتحانات الثانوية، فاضطرت إلى ترك دراستها وساء وضعهم فاجبروا على بيع الشمعدانات الفضية والساعة والملاعق والفساتين والمعاطف والجواريب والقمصان. واضطرت الأم في مدة مرض الأب للعمل خادمة في البيوت ولكن ما تكسبه قليل ، فعاشوا بالكفاف.</w:t>
      </w:r>
    </w:p>
    <w:p w14:paraId="43A4BCFC" w14:textId="77777777" w:rsidR="006F2720" w:rsidRPr="009D22AF" w:rsidRDefault="006F2720" w:rsidP="009D22AF">
      <w:pPr>
        <w:bidi/>
        <w:spacing w:after="200" w:line="360" w:lineRule="auto"/>
        <w:jc w:val="both"/>
        <w:rPr>
          <w:rFonts w:asciiTheme="majorBidi" w:eastAsia="Calibri" w:hAnsiTheme="majorBidi" w:cstheme="majorBidi"/>
          <w:color w:val="000000"/>
          <w:kern w:val="2"/>
          <w:sz w:val="28"/>
          <w:szCs w:val="28"/>
          <w14:ligatures w14:val="standardContextual"/>
        </w:rPr>
      </w:pPr>
      <w:r w:rsidRPr="009D22AF">
        <w:rPr>
          <w:rFonts w:asciiTheme="majorBidi" w:eastAsia="Calibri" w:hAnsiTheme="majorBidi" w:cstheme="majorBidi"/>
          <w:color w:val="000000"/>
          <w:kern w:val="2"/>
          <w:sz w:val="28"/>
          <w:szCs w:val="28"/>
          <w:rtl/>
          <w14:ligatures w14:val="standardContextual"/>
        </w:rPr>
        <w:t xml:space="preserve">     خرجت البنت حنا لتبحث عن فرصة عمل في أحد المصانع وبصعوبة وجدت عملًا في مصنع للجواريب ، إلا أن ربّ العمل راودها عن نفسها فرفضت ففصلها</w:t>
      </w:r>
      <w:r w:rsidRPr="009D22AF">
        <w:rPr>
          <w:rFonts w:asciiTheme="majorBidi" w:eastAsia="Calibri" w:hAnsiTheme="majorBidi" w:cstheme="majorBidi"/>
          <w:color w:val="000000"/>
          <w:kern w:val="2"/>
          <w:sz w:val="28"/>
          <w:szCs w:val="28"/>
          <w14:ligatures w14:val="standardContextual"/>
        </w:rPr>
        <w:t xml:space="preserve"> .</w:t>
      </w:r>
      <w:r w:rsidRPr="009D22AF">
        <w:rPr>
          <w:rFonts w:asciiTheme="majorBidi" w:eastAsia="Calibri" w:hAnsiTheme="majorBidi" w:cstheme="majorBidi"/>
          <w:color w:val="000000"/>
          <w:kern w:val="2"/>
          <w:sz w:val="28"/>
          <w:szCs w:val="28"/>
          <w:rtl/>
          <w14:ligatures w14:val="standardContextual"/>
        </w:rPr>
        <w:t xml:space="preserve">وتردّدت شائعات بأن حنا تعمل راقصة وحين سألها ابوها اين تعمل ؟ اجابت لدى رشفسكي في مصنع للتبغ، ورأى الأب أن اجرتها عالية فرمى النقود وطردها، وبعد مدة جاءت البنت لترى أمها خلسة، وكان الأب ذاهبًا في مشوار إلى قريبه روزنبرك الذى سيشغله معه في محله الجديد، وهذا العمل الجديد هو بمثابة الفرج لهذه العائلة لكي تنتقل لتسكن في مسكن افضل وحياة احسن ، وعندما دخل الأب بشّر زوجته وابنته بالعمل الجديد واراد ان يفتح صفحةً جديدةً مع ابنته لكي تعيش معهم </w:t>
      </w:r>
      <w:r w:rsidRPr="009D22AF">
        <w:rPr>
          <w:rFonts w:asciiTheme="majorBidi" w:eastAsia="Calibri" w:hAnsiTheme="majorBidi" w:cstheme="majorBidi"/>
          <w:color w:val="000000"/>
          <w:kern w:val="2"/>
          <w:sz w:val="28"/>
          <w:szCs w:val="28"/>
          <w:rtl/>
          <w14:ligatures w14:val="standardContextual"/>
        </w:rPr>
        <w:lastRenderedPageBreak/>
        <w:t>ثانية لكنها رفضت ، ولم تنس قسوة ابيها؛ إذ رسمت ملامح صورة قاتمة للأب من المفردات التي وجهتها اليه وهي تغادرهم إلى غير رجعة:-</w:t>
      </w:r>
    </w:p>
    <w:p w14:paraId="21F2ED49" w14:textId="77777777" w:rsidR="006F2720" w:rsidRPr="009D22AF" w:rsidRDefault="006F2720" w:rsidP="009D22AF">
      <w:pPr>
        <w:bidi/>
        <w:spacing w:after="200" w:line="360" w:lineRule="auto"/>
        <w:jc w:val="both"/>
        <w:rPr>
          <w:rFonts w:asciiTheme="majorBidi" w:eastAsia="Calibri" w:hAnsiTheme="majorBidi" w:cstheme="majorBidi"/>
          <w:kern w:val="2"/>
          <w:sz w:val="28"/>
          <w:szCs w:val="28"/>
          <w:lang w:bidi="he-IL"/>
          <w14:ligatures w14:val="standardContextual"/>
        </w:rPr>
      </w:pPr>
      <w:r w:rsidRPr="009D22AF">
        <w:rPr>
          <w:rFonts w:asciiTheme="majorBidi" w:eastAsia="Calibri" w:hAnsiTheme="majorBidi" w:cstheme="majorBidi"/>
          <w:kern w:val="2"/>
          <w:sz w:val="28"/>
          <w:szCs w:val="28"/>
          <w14:ligatures w14:val="standardContextual"/>
        </w:rPr>
        <w:t>)</w:t>
      </w:r>
      <w:r w:rsidRPr="009D22AF">
        <w:rPr>
          <w:rFonts w:asciiTheme="majorBidi" w:eastAsia="Calibri" w:hAnsiTheme="majorBidi" w:cstheme="majorBidi"/>
          <w:kern w:val="2"/>
          <w:sz w:val="28"/>
          <w:szCs w:val="28"/>
          <w:rtl/>
          <w:lang w:bidi="he-IL"/>
          <w14:ligatures w14:val="standardContextual"/>
        </w:rPr>
        <w:t>מה שהיה יעמוד בינינו כל ימי חיינו . הראית, אבא , איך השלכת את כספי החוצה? ממך למדתי זאת , אז בהשלכת אותי ואת כספי גם יחד , החוצה, אל הרפש ואל האפלה.מנדיל עמד נדהם . הפעם שתק הוא בלי למצוא מלה בפיו</w:t>
      </w:r>
      <w:r w:rsidRPr="009D22AF">
        <w:rPr>
          <w:rFonts w:asciiTheme="majorBidi" w:eastAsia="Calibri" w:hAnsiTheme="majorBidi" w:cstheme="majorBidi"/>
          <w:kern w:val="2"/>
          <w:sz w:val="28"/>
          <w:szCs w:val="28"/>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 xml:space="preserve">פרץ החוצה, ובקול קורע לב קרא באפלה </w:t>
      </w:r>
      <w:r w:rsidRPr="009D22AF">
        <w:rPr>
          <w:rFonts w:asciiTheme="majorBidi" w:eastAsia="Calibri" w:hAnsiTheme="majorBidi" w:cstheme="majorBidi"/>
          <w:kern w:val="2"/>
          <w:sz w:val="28"/>
          <w:szCs w:val="28"/>
          <w:lang w:bidi="he-IL"/>
          <w14:ligatures w14:val="standardContextual"/>
        </w:rPr>
        <w:t>:</w:t>
      </w:r>
    </w:p>
    <w:p w14:paraId="7F85C5E8" w14:textId="77777777" w:rsidR="006F2720" w:rsidRPr="009D22AF" w:rsidRDefault="006F2720" w:rsidP="009D22AF">
      <w:pPr>
        <w:bidi/>
        <w:spacing w:after="200" w:line="360" w:lineRule="auto"/>
        <w:jc w:val="both"/>
        <w:rPr>
          <w:rFonts w:asciiTheme="majorBidi" w:eastAsia="Calibri" w:hAnsiTheme="majorBidi" w:cstheme="majorBidi"/>
          <w:kern w:val="2"/>
          <w:sz w:val="28"/>
          <w:szCs w:val="28"/>
          <w:lang w:bidi="he-IL"/>
          <w14:ligatures w14:val="standardContextual"/>
        </w:rPr>
      </w:pPr>
      <w:r w:rsidRPr="009D22AF">
        <w:rPr>
          <w:rFonts w:asciiTheme="majorBidi" w:eastAsia="Calibri" w:hAnsiTheme="majorBidi" w:cstheme="majorBidi"/>
          <w:kern w:val="2"/>
          <w:sz w:val="28"/>
          <w:szCs w:val="28"/>
          <w:lang w:bidi="he-IL"/>
          <w14:ligatures w14:val="standardContextual"/>
        </w:rPr>
        <w:t>…!</w:t>
      </w:r>
      <w:r w:rsidRPr="009D22AF">
        <w:rPr>
          <w:rFonts w:asciiTheme="majorBidi" w:eastAsia="Calibri" w:hAnsiTheme="majorBidi" w:cstheme="majorBidi"/>
          <w:kern w:val="2"/>
          <w:sz w:val="28"/>
          <w:szCs w:val="28"/>
          <w:rtl/>
          <w:lang w:bidi="he-IL"/>
          <w14:ligatures w14:val="standardContextual"/>
        </w:rPr>
        <w:t xml:space="preserve">חנה ! ..ח- מה! ..שובי, בתי ! ש-ו-בי </w:t>
      </w:r>
    </w:p>
    <w:p w14:paraId="4A0664EB" w14:textId="77777777" w:rsidR="006F2720" w:rsidRPr="009D22AF" w:rsidRDefault="006F2720" w:rsidP="009D22AF">
      <w:pPr>
        <w:bidi/>
        <w:spacing w:after="200" w:line="360" w:lineRule="auto"/>
        <w:jc w:val="both"/>
        <w:rPr>
          <w:rFonts w:asciiTheme="majorBidi" w:eastAsia="Calibri" w:hAnsiTheme="majorBidi" w:cstheme="majorBidi"/>
          <w:kern w:val="2"/>
          <w:sz w:val="28"/>
          <w:szCs w:val="28"/>
          <w:lang w:bidi="he-IL"/>
          <w14:ligatures w14:val="standardContextual"/>
        </w:rPr>
      </w:pPr>
      <w:r w:rsidRPr="009D22AF">
        <w:rPr>
          <w:rFonts w:asciiTheme="majorBidi" w:eastAsia="Calibri" w:hAnsiTheme="majorBidi" w:cstheme="majorBidi"/>
          <w:kern w:val="2"/>
          <w:sz w:val="28"/>
          <w:szCs w:val="28"/>
          <w:rtl/>
          <w:lang w:bidi="he-IL"/>
          <w14:ligatures w14:val="standardContextual"/>
        </w:rPr>
        <w:t>ברגע תקפתו אימת מוות בפני</w:t>
      </w:r>
      <w:r w:rsidRPr="009D22AF">
        <w:rPr>
          <w:rFonts w:asciiTheme="majorBidi" w:eastAsia="Calibri" w:hAnsiTheme="majorBidi" w:cstheme="majorBidi"/>
          <w:kern w:val="2"/>
          <w:sz w:val="28"/>
          <w:szCs w:val="28"/>
          <w:lang w:bidi="he-I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 xml:space="preserve">מה שאין להשיב , ואת האפלה פלחה קריאת האיש שדעתו נטרפה עליו </w:t>
      </w:r>
      <w:r w:rsidRPr="009D22AF">
        <w:rPr>
          <w:rFonts w:asciiTheme="majorBidi" w:eastAsia="Calibri" w:hAnsiTheme="majorBidi" w:cstheme="majorBidi"/>
          <w:kern w:val="2"/>
          <w:sz w:val="28"/>
          <w:szCs w:val="28"/>
          <w:lang w:bidi="he-IL"/>
          <w14:ligatures w14:val="standardContextual"/>
        </w:rPr>
        <w:t>!</w:t>
      </w:r>
    </w:p>
    <w:p w14:paraId="725A6D26" w14:textId="77777777" w:rsidR="006F2720" w:rsidRPr="009D22AF" w:rsidRDefault="006F2720" w:rsidP="009D22AF">
      <w:pPr>
        <w:bidi/>
        <w:spacing w:after="200" w:line="360" w:lineRule="auto"/>
        <w:jc w:val="both"/>
        <w:rPr>
          <w:rFonts w:asciiTheme="majorBidi" w:eastAsia="Calibri" w:hAnsiTheme="majorBidi" w:cstheme="majorBidi"/>
          <w:kern w:val="2"/>
          <w:sz w:val="28"/>
          <w:szCs w:val="28"/>
          <w:rtl/>
          <w14:ligatures w14:val="standardContextual"/>
        </w:rPr>
      </w:pPr>
      <w:r w:rsidRPr="009D22AF">
        <w:rPr>
          <w:rFonts w:asciiTheme="majorBidi" w:eastAsia="Calibri" w:hAnsiTheme="majorBidi" w:cstheme="majorBidi"/>
          <w:kern w:val="2"/>
          <w:sz w:val="28"/>
          <w:szCs w:val="28"/>
          <w:rtl/>
          <w:lang w:bidi="he-IL"/>
          <w14:ligatures w14:val="standardContextual"/>
        </w:rPr>
        <w:t>שובי! שו_ו בי)( קבק.קול באפלה .פרויקט בן יהודה</w:t>
      </w:r>
      <w:r w:rsidRPr="009D22AF">
        <w:rPr>
          <w:rFonts w:asciiTheme="majorBidi" w:eastAsia="Calibri" w:hAnsiTheme="majorBidi" w:cstheme="majorBidi"/>
          <w:kern w:val="2"/>
          <w:sz w:val="28"/>
          <w:szCs w:val="28"/>
          <w:rtl/>
          <w14:ligatures w14:val="standardContextual"/>
        </w:rPr>
        <w:t xml:space="preserve">) . </w:t>
      </w:r>
      <w:r w:rsidRPr="009D22AF">
        <w:rPr>
          <w:rFonts w:asciiTheme="majorBidi" w:eastAsia="Calibri" w:hAnsiTheme="majorBidi" w:cstheme="majorBidi"/>
          <w:color w:val="000000"/>
          <w:kern w:val="2"/>
          <w:sz w:val="28"/>
          <w:szCs w:val="28"/>
          <w:rtl/>
          <w14:ligatures w14:val="standardContextual"/>
        </w:rPr>
        <w:t>"ما كان سيحول بيننا طيلة حياتنا . أرأيتَ يا أبي كيف رميت بنقودي إلى الخارج ؟</w:t>
      </w:r>
    </w:p>
    <w:p w14:paraId="121A4C95" w14:textId="77777777" w:rsidR="006F2720" w:rsidRPr="009D22AF" w:rsidRDefault="006F2720" w:rsidP="009D22AF">
      <w:pPr>
        <w:bidi/>
        <w:spacing w:after="200" w:line="360" w:lineRule="auto"/>
        <w:jc w:val="both"/>
        <w:rPr>
          <w:rFonts w:asciiTheme="majorBidi" w:eastAsia="Calibri" w:hAnsiTheme="majorBidi" w:cstheme="majorBidi"/>
          <w:color w:val="000000"/>
          <w:kern w:val="2"/>
          <w:sz w:val="28"/>
          <w:szCs w:val="28"/>
          <w:rtl/>
          <w14:ligatures w14:val="standardContextual"/>
        </w:rPr>
      </w:pPr>
      <w:r w:rsidRPr="009D22AF">
        <w:rPr>
          <w:rFonts w:asciiTheme="majorBidi" w:eastAsia="Calibri" w:hAnsiTheme="majorBidi" w:cstheme="majorBidi"/>
          <w:color w:val="000000"/>
          <w:kern w:val="2"/>
          <w:sz w:val="28"/>
          <w:szCs w:val="28"/>
          <w:rtl/>
          <w14:ligatures w14:val="standardContextual"/>
        </w:rPr>
        <w:t xml:space="preserve">    تعلمت منك ذلك عندما رميتني أنا ونقودي الى الخارج إلى الطين والظلام. وقف منديل منذهلًا. سكت هذه المرة من دون ان ينبس ببنت شفة. اندفع إلى الخارج وبصوت يمزق نياط القلب صاح في الظلام:</w:t>
      </w:r>
    </w:p>
    <w:p w14:paraId="15F8BAAF" w14:textId="77777777" w:rsidR="006F2720" w:rsidRPr="009D22AF" w:rsidRDefault="006F2720" w:rsidP="009D22AF">
      <w:pPr>
        <w:bidi/>
        <w:spacing w:after="200" w:line="360" w:lineRule="auto"/>
        <w:jc w:val="both"/>
        <w:rPr>
          <w:rFonts w:asciiTheme="majorBidi" w:eastAsia="Calibri" w:hAnsiTheme="majorBidi" w:cstheme="majorBidi"/>
          <w:color w:val="000000"/>
          <w:kern w:val="2"/>
          <w:sz w:val="28"/>
          <w:szCs w:val="28"/>
          <w:rtl/>
          <w14:ligatures w14:val="standardContextual"/>
        </w:rPr>
      </w:pPr>
      <w:r w:rsidRPr="009D22AF">
        <w:rPr>
          <w:rFonts w:asciiTheme="majorBidi" w:eastAsia="Calibri" w:hAnsiTheme="majorBidi" w:cstheme="majorBidi"/>
          <w:color w:val="000000"/>
          <w:kern w:val="2"/>
          <w:sz w:val="28"/>
          <w:szCs w:val="28"/>
          <w:rtl/>
          <w14:ligatures w14:val="standardContextual"/>
        </w:rPr>
        <w:t>حنا: حـ - نا ا ارجعي يا ابنتي ! ارجعي</w:t>
      </w:r>
      <w:r w:rsidRPr="009D22AF">
        <w:rPr>
          <w:rFonts w:asciiTheme="majorBidi" w:eastAsia="Calibri" w:hAnsiTheme="majorBidi" w:cstheme="majorBidi"/>
          <w:color w:val="000000"/>
          <w:kern w:val="2"/>
          <w:sz w:val="28"/>
          <w:szCs w:val="28"/>
          <w14:ligatures w14:val="standardContextual"/>
        </w:rPr>
        <w:t xml:space="preserve"> ! ...</w:t>
      </w:r>
    </w:p>
    <w:p w14:paraId="021E9B27" w14:textId="77777777" w:rsidR="006F2720" w:rsidRPr="009D22AF" w:rsidRDefault="006F2720" w:rsidP="009D22AF">
      <w:pPr>
        <w:bidi/>
        <w:spacing w:after="200" w:line="360" w:lineRule="auto"/>
        <w:jc w:val="both"/>
        <w:rPr>
          <w:rFonts w:asciiTheme="majorBidi" w:eastAsia="Calibri" w:hAnsiTheme="majorBidi" w:cstheme="majorBidi"/>
          <w:color w:val="000000"/>
          <w:kern w:val="2"/>
          <w:sz w:val="28"/>
          <w:szCs w:val="28"/>
          <w:rtl/>
          <w14:ligatures w14:val="standardContextual"/>
        </w:rPr>
      </w:pPr>
      <w:r w:rsidRPr="009D22AF">
        <w:rPr>
          <w:rFonts w:asciiTheme="majorBidi" w:eastAsia="Calibri" w:hAnsiTheme="majorBidi" w:cstheme="majorBidi"/>
          <w:color w:val="000000"/>
          <w:kern w:val="2"/>
          <w:sz w:val="28"/>
          <w:szCs w:val="28"/>
          <w:rtl/>
          <w14:ligatures w14:val="standardContextual"/>
        </w:rPr>
        <w:t xml:space="preserve">     في هذه اللحظة داهمه خوفٌ شديد امام ما لا يمكن استدراكه ، واخترق نداء الرجل الظلام ، ذلك الرجل الذي فقد صوابه - عودي - عو- و - دي</w:t>
      </w:r>
      <w:r w:rsidRPr="009D22AF">
        <w:rPr>
          <w:rFonts w:asciiTheme="majorBidi" w:eastAsia="Calibri" w:hAnsiTheme="majorBidi" w:cstheme="majorBidi"/>
          <w:color w:val="000000"/>
          <w:kern w:val="2"/>
          <w:sz w:val="28"/>
          <w:szCs w:val="28"/>
          <w14:ligatures w14:val="standardContextual"/>
        </w:rPr>
        <w:t xml:space="preserve"> .</w:t>
      </w:r>
    </w:p>
    <w:p w14:paraId="6B32D6E5" w14:textId="77777777" w:rsidR="006F2720" w:rsidRPr="009D22AF" w:rsidRDefault="006F2720" w:rsidP="009D22AF">
      <w:pPr>
        <w:bidi/>
        <w:spacing w:after="200" w:line="360" w:lineRule="auto"/>
        <w:jc w:val="both"/>
        <w:rPr>
          <w:rFonts w:asciiTheme="majorBidi" w:eastAsia="Calibri" w:hAnsiTheme="majorBidi" w:cstheme="majorBidi"/>
          <w:color w:val="000000"/>
          <w:kern w:val="2"/>
          <w:sz w:val="28"/>
          <w:szCs w:val="28"/>
          <w:rtl/>
          <w14:ligatures w14:val="standardContextual"/>
        </w:rPr>
      </w:pPr>
      <w:r w:rsidRPr="009D22AF">
        <w:rPr>
          <w:rFonts w:asciiTheme="majorBidi" w:eastAsia="Calibri" w:hAnsiTheme="majorBidi" w:cstheme="majorBidi"/>
          <w:color w:val="000000"/>
          <w:kern w:val="2"/>
          <w:sz w:val="28"/>
          <w:szCs w:val="28"/>
          <w:rtl/>
          <w14:ligatures w14:val="standardContextual"/>
        </w:rPr>
        <w:t xml:space="preserve">     إن ما مر بين الاسكافي منديل وابنته حنا يذكرنا بعض الشيء بقول الشاعر الفرنسي مونترلان ان "غضب الأب يظلُّ أكثر حنانًا بكثير من الحب الحنون الذي يكنّهُ الابن لأبيه"  </w:t>
      </w:r>
      <w:r w:rsidRPr="009D22AF">
        <w:rPr>
          <w:rFonts w:asciiTheme="majorBidi" w:eastAsia="Calibri" w:hAnsiTheme="majorBidi" w:cstheme="majorBidi"/>
          <w:kern w:val="2"/>
          <w:sz w:val="28"/>
          <w:szCs w:val="28"/>
          <w14:ligatures w14:val="standardContextual"/>
        </w:rPr>
        <w:t>2)</w:t>
      </w:r>
      <w:r w:rsidRPr="009D22AF">
        <w:rPr>
          <w:rFonts w:asciiTheme="majorBidi" w:eastAsia="Calibri" w:hAnsiTheme="majorBidi" w:cstheme="majorBidi"/>
          <w:color w:val="000000"/>
          <w:kern w:val="2"/>
          <w:sz w:val="28"/>
          <w:szCs w:val="28"/>
          <w:rtl/>
          <w14:ligatures w14:val="standardContextual"/>
        </w:rPr>
        <w:t>)</w:t>
      </w:r>
    </w:p>
    <w:p w14:paraId="186B0416" w14:textId="77777777" w:rsidR="006F2720" w:rsidRPr="009D22AF" w:rsidRDefault="006F2720" w:rsidP="009D22AF">
      <w:pPr>
        <w:bidi/>
        <w:spacing w:after="200" w:line="360" w:lineRule="auto"/>
        <w:jc w:val="both"/>
        <w:rPr>
          <w:rFonts w:asciiTheme="majorBidi" w:eastAsia="Calibri" w:hAnsiTheme="majorBidi" w:cstheme="majorBidi"/>
          <w:color w:val="000000"/>
          <w:kern w:val="2"/>
          <w:sz w:val="28"/>
          <w:szCs w:val="28"/>
          <w:rtl/>
          <w:lang w:bidi="ar-IQ"/>
          <w14:ligatures w14:val="standardContextual"/>
        </w:rPr>
      </w:pPr>
      <w:r w:rsidRPr="009D22AF">
        <w:rPr>
          <w:rFonts w:asciiTheme="majorBidi" w:eastAsia="Calibri" w:hAnsiTheme="majorBidi" w:cstheme="majorBidi"/>
          <w:color w:val="000000"/>
          <w:kern w:val="2"/>
          <w:sz w:val="28"/>
          <w:szCs w:val="28"/>
          <w:rtl/>
          <w14:ligatures w14:val="standardContextual"/>
        </w:rPr>
        <w:t xml:space="preserve">    ونرى في قصة  </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הלוויה"</w:t>
      </w:r>
      <w:r w:rsidRPr="009D22AF">
        <w:rPr>
          <w:rFonts w:asciiTheme="majorBidi" w:eastAsia="Calibri" w:hAnsiTheme="majorBidi" w:cstheme="majorBidi"/>
          <w:color w:val="000000"/>
          <w:kern w:val="2"/>
          <w:sz w:val="28"/>
          <w:szCs w:val="28"/>
          <w:rtl/>
          <w14:ligatures w14:val="standardContextual"/>
        </w:rPr>
        <w:t xml:space="preserve"> " جنازة " للكاتب يشعياهو بيرشادسكي صورة سلبية للأب المتمثلة ببطلها "زلمان" الذي ضيع عائلته بسبب الصحبة السيئة وادمانه على الخمر ولعبه للقمار الأمر الذي أفضى به الى أن يخسر كل ما يملك . تحملت الأم أعباء العمل والعائلة فمرضت وماتت، وماتت على اثرها ابنتها الصغيرة، وترك الابن الأكبر دراسته وترك المدينة. واضطرت ابنته " روزلا " للعمل خادمة في البيوت و استدرجها الثري "بوریس گریگورفيتس" إلى أن اوقعها في مستنقع الفاحشة. (</w:t>
      </w:r>
      <w:r w:rsidRPr="009D22AF">
        <w:rPr>
          <w:rFonts w:asciiTheme="majorBidi" w:eastAsia="Calibri" w:hAnsiTheme="majorBidi" w:cstheme="majorBidi"/>
          <w:color w:val="000000"/>
          <w:kern w:val="2"/>
          <w:sz w:val="28"/>
          <w:szCs w:val="28"/>
          <w:rtl/>
          <w:lang w:bidi="he-IL"/>
          <w14:ligatures w14:val="standardContextual"/>
        </w:rPr>
        <w:t>רשיד. 2014</w:t>
      </w:r>
      <w:r w:rsidRPr="009D22AF">
        <w:rPr>
          <w:rFonts w:asciiTheme="majorBidi" w:eastAsia="Calibri" w:hAnsiTheme="majorBidi" w:cstheme="majorBidi"/>
          <w:color w:val="000000"/>
          <w:kern w:val="2"/>
          <w:sz w:val="28"/>
          <w:szCs w:val="28"/>
          <w:lang w:bidi="he-IL"/>
          <w14:ligatures w14:val="standardContextual"/>
        </w:rPr>
        <w:t>:</w:t>
      </w:r>
      <w:r w:rsidRPr="009D22AF">
        <w:rPr>
          <w:rFonts w:asciiTheme="majorBidi" w:eastAsia="Calibri" w:hAnsiTheme="majorBidi" w:cstheme="majorBidi"/>
          <w:color w:val="000000"/>
          <w:kern w:val="2"/>
          <w:sz w:val="28"/>
          <w:szCs w:val="28"/>
          <w:rtl/>
          <w:lang w:bidi="he-IL"/>
          <w14:ligatures w14:val="standardContextual"/>
        </w:rPr>
        <w:t>19</w:t>
      </w:r>
      <w:r w:rsidRPr="009D22AF">
        <w:rPr>
          <w:rFonts w:asciiTheme="majorBidi" w:eastAsia="Calibri" w:hAnsiTheme="majorBidi" w:cstheme="majorBidi"/>
          <w:color w:val="000000"/>
          <w:kern w:val="2"/>
          <w:sz w:val="28"/>
          <w:szCs w:val="28"/>
          <w:rtl/>
          <w:lang w:bidi="ar-IQ"/>
          <w14:ligatures w14:val="standardContextual"/>
        </w:rPr>
        <w:t>)</w:t>
      </w:r>
    </w:p>
    <w:p w14:paraId="5C8871F8" w14:textId="77777777" w:rsidR="006F2720" w:rsidRPr="009D22AF" w:rsidRDefault="006F2720" w:rsidP="009D22AF">
      <w:pPr>
        <w:spacing w:after="200" w:line="360" w:lineRule="auto"/>
        <w:rPr>
          <w:rFonts w:asciiTheme="majorBidi" w:eastAsia="Calibri" w:hAnsiTheme="majorBidi" w:cstheme="majorBidi"/>
          <w:color w:val="000000"/>
          <w:kern w:val="2"/>
          <w:sz w:val="28"/>
          <w:szCs w:val="28"/>
          <w14:ligatures w14:val="standardContextual"/>
        </w:rPr>
      </w:pPr>
      <w:r w:rsidRPr="009D22AF">
        <w:rPr>
          <w:rFonts w:asciiTheme="majorBidi" w:eastAsia="Calibri" w:hAnsiTheme="majorBidi" w:cstheme="majorBidi"/>
          <w:color w:val="000000"/>
          <w:kern w:val="2"/>
          <w:sz w:val="28"/>
          <w:szCs w:val="28"/>
          <w14:ligatures w14:val="standardContextual"/>
        </w:rPr>
        <w:br w:type="page"/>
      </w:r>
    </w:p>
    <w:p w14:paraId="798916D9" w14:textId="77777777" w:rsidR="006F2720" w:rsidRPr="009D22AF" w:rsidRDefault="006F2720" w:rsidP="009D22AF">
      <w:pPr>
        <w:bidi/>
        <w:spacing w:after="200" w:line="360" w:lineRule="auto"/>
        <w:jc w:val="both"/>
        <w:rPr>
          <w:rFonts w:asciiTheme="majorBidi" w:eastAsia="Calibri" w:hAnsiTheme="majorBidi" w:cstheme="majorBidi"/>
          <w:b/>
          <w:bCs/>
          <w:color w:val="000000"/>
          <w:kern w:val="2"/>
          <w:sz w:val="28"/>
          <w:szCs w:val="28"/>
          <w:rtl/>
          <w:lang w:bidi="ar-IQ"/>
          <w14:ligatures w14:val="standardContextual"/>
        </w:rPr>
      </w:pPr>
      <w:r w:rsidRPr="009D22AF">
        <w:rPr>
          <w:rFonts w:asciiTheme="majorBidi" w:eastAsia="Calibri" w:hAnsiTheme="majorBidi" w:cstheme="majorBidi"/>
          <w:b/>
          <w:bCs/>
          <w:color w:val="000000"/>
          <w:kern w:val="2"/>
          <w:sz w:val="28"/>
          <w:szCs w:val="28"/>
          <w:rtl/>
          <w14:ligatures w14:val="standardContextual"/>
        </w:rPr>
        <w:lastRenderedPageBreak/>
        <w:t>المبحث الأول</w:t>
      </w:r>
    </w:p>
    <w:p w14:paraId="1B3E8848" w14:textId="77777777" w:rsidR="006F2720" w:rsidRPr="009D22AF" w:rsidRDefault="006F2720" w:rsidP="009D22AF">
      <w:pPr>
        <w:bidi/>
        <w:spacing w:after="200" w:line="360" w:lineRule="auto"/>
        <w:jc w:val="both"/>
        <w:rPr>
          <w:rFonts w:asciiTheme="majorBidi" w:eastAsia="Calibri" w:hAnsiTheme="majorBidi" w:cstheme="majorBidi"/>
          <w:color w:val="000000"/>
          <w:kern w:val="2"/>
          <w:sz w:val="28"/>
          <w:szCs w:val="28"/>
          <w:rtl/>
          <w14:ligatures w14:val="standardContextual"/>
        </w:rPr>
      </w:pPr>
      <w:r w:rsidRPr="009D22AF">
        <w:rPr>
          <w:rFonts w:asciiTheme="majorBidi" w:eastAsia="Calibri" w:hAnsiTheme="majorBidi" w:cstheme="majorBidi"/>
          <w:color w:val="000000"/>
          <w:kern w:val="2"/>
          <w:sz w:val="28"/>
          <w:szCs w:val="28"/>
          <w:rtl/>
          <w14:ligatures w14:val="standardContextual"/>
        </w:rPr>
        <w:t xml:space="preserve">     يهوداه بورلا (١٨٨٦ - ١٩٦٩) -: يُعد من كبار الكتاب العبريين في (إسرائيل) ولد في القدس عام ١٨٨٦. سليل عائلة ربانية شرقية استقرت في القدس تلقى تعليمًا دينيًّا، تخرج في دار المعلمين "عزرا" في القدس وعمل في التعليم سنوات عديدة في القدس ودمشق وحيفا وتل ابيب. تتميز نتاجاته بحبكة مثيرة ورائعة بأسلوب ثري بألوانه وخياله الخصب. ويعدُّ بورلا كاتبًا غزير الانتاج</w:t>
      </w:r>
      <w:r w:rsidRPr="009D22AF">
        <w:rPr>
          <w:rFonts w:asciiTheme="majorBidi" w:eastAsia="Calibri" w:hAnsiTheme="majorBidi" w:cstheme="majorBidi"/>
          <w:color w:val="000000"/>
          <w:kern w:val="2"/>
          <w:sz w:val="28"/>
          <w:szCs w:val="28"/>
          <w14:ligatures w14:val="standardContextual"/>
        </w:rPr>
        <w:t xml:space="preserve"> .</w:t>
      </w:r>
      <w:r w:rsidRPr="009D22AF">
        <w:rPr>
          <w:rFonts w:asciiTheme="majorBidi" w:eastAsia="Calibri" w:hAnsiTheme="majorBidi" w:cstheme="majorBidi"/>
          <w:color w:val="000000"/>
          <w:kern w:val="2"/>
          <w:sz w:val="28"/>
          <w:szCs w:val="28"/>
          <w:rtl/>
          <w14:ligatures w14:val="standardContextual"/>
        </w:rPr>
        <w:t xml:space="preserve"> اذ نشر كتبًا كثيرة جُمعت بثمانية عشر مجلدًا ، وقصصه اثيرة لدى القارئ العبري ولدى الشبيبة.</w:t>
      </w:r>
    </w:p>
    <w:p w14:paraId="48FEF8F7" w14:textId="77777777" w:rsidR="006F2720" w:rsidRPr="009D22AF" w:rsidRDefault="006F2720" w:rsidP="009D22AF">
      <w:pPr>
        <w:bidi/>
        <w:spacing w:after="200" w:line="360" w:lineRule="auto"/>
        <w:jc w:val="both"/>
        <w:rPr>
          <w:rFonts w:asciiTheme="majorBidi" w:eastAsia="Calibri" w:hAnsiTheme="majorBidi" w:cstheme="majorBidi"/>
          <w:color w:val="000000"/>
          <w:kern w:val="2"/>
          <w:sz w:val="28"/>
          <w:szCs w:val="28"/>
          <w:rtl/>
          <w:lang w:bidi="ar-IQ"/>
          <w14:ligatures w14:val="standardContextual"/>
        </w:rPr>
      </w:pPr>
      <w:r w:rsidRPr="009D22AF">
        <w:rPr>
          <w:rFonts w:asciiTheme="majorBidi" w:eastAsia="Calibri" w:hAnsiTheme="majorBidi" w:cstheme="majorBidi"/>
          <w:color w:val="000000"/>
          <w:kern w:val="2"/>
          <w:sz w:val="28"/>
          <w:szCs w:val="28"/>
          <w:rtl/>
          <w14:ligatures w14:val="standardContextual"/>
        </w:rPr>
        <w:t xml:space="preserve">     فاز یهودا بورلا بجوائز ادبية كثيرة وتوفي في حيفا عام ١٩٦٩ </w:t>
      </w:r>
      <w:r w:rsidRPr="009D22AF">
        <w:rPr>
          <w:rFonts w:asciiTheme="majorBidi" w:eastAsia="Calibri" w:hAnsiTheme="majorBidi" w:cstheme="majorBidi"/>
          <w:color w:val="000000"/>
          <w:kern w:val="2"/>
          <w:sz w:val="28"/>
          <w:szCs w:val="28"/>
          <w14:ligatures w14:val="standardContextual"/>
        </w:rPr>
        <w:t xml:space="preserve">) </w:t>
      </w:r>
      <w:r w:rsidRPr="009D22AF">
        <w:rPr>
          <w:rFonts w:asciiTheme="majorBidi" w:eastAsia="Calibri" w:hAnsiTheme="majorBidi" w:cstheme="majorBidi"/>
          <w:color w:val="000000"/>
          <w:kern w:val="2"/>
          <w:sz w:val="28"/>
          <w:szCs w:val="28"/>
          <w:rtl/>
          <w:lang w:bidi="he-IL"/>
          <w14:ligatures w14:val="standardContextual"/>
        </w:rPr>
        <w:t>פרסקי. 1978</w:t>
      </w:r>
      <w:r w:rsidRPr="009D22AF">
        <w:rPr>
          <w:rFonts w:asciiTheme="majorBidi" w:eastAsia="Calibri" w:hAnsiTheme="majorBidi" w:cstheme="majorBidi"/>
          <w:color w:val="000000"/>
          <w:kern w:val="2"/>
          <w:sz w:val="28"/>
          <w:szCs w:val="28"/>
          <w:lang w:bidi="he-IL"/>
          <w14:ligatures w14:val="standardContextual"/>
        </w:rPr>
        <w:t>:</w:t>
      </w:r>
      <w:r w:rsidRPr="009D22AF">
        <w:rPr>
          <w:rFonts w:asciiTheme="majorBidi" w:eastAsia="Calibri" w:hAnsiTheme="majorBidi" w:cstheme="majorBidi"/>
          <w:color w:val="000000"/>
          <w:kern w:val="2"/>
          <w:sz w:val="28"/>
          <w:szCs w:val="28"/>
          <w:rtl/>
          <w:lang w:bidi="he-IL"/>
          <w14:ligatures w14:val="standardContextual"/>
        </w:rPr>
        <w:t xml:space="preserve"> 122</w:t>
      </w:r>
      <w:r w:rsidRPr="009D22AF">
        <w:rPr>
          <w:rFonts w:asciiTheme="majorBidi" w:eastAsia="Calibri" w:hAnsiTheme="majorBidi" w:cstheme="majorBidi"/>
          <w:color w:val="000000"/>
          <w:kern w:val="2"/>
          <w:sz w:val="28"/>
          <w:szCs w:val="28"/>
          <w:rtl/>
          <w14:ligatures w14:val="standardContextual"/>
        </w:rPr>
        <w:t>)</w:t>
      </w:r>
    </w:p>
    <w:p w14:paraId="78A1E827" w14:textId="77777777" w:rsidR="006F2720" w:rsidRPr="009D22AF" w:rsidRDefault="006F2720" w:rsidP="009D22AF">
      <w:pPr>
        <w:bidi/>
        <w:spacing w:after="200" w:line="360" w:lineRule="auto"/>
        <w:rPr>
          <w:rFonts w:asciiTheme="majorBidi" w:eastAsia="Calibri" w:hAnsiTheme="majorBidi" w:cstheme="majorBidi"/>
          <w:b/>
          <w:bCs/>
          <w:kern w:val="2"/>
          <w:sz w:val="28"/>
          <w:szCs w:val="28"/>
          <w:rtl/>
          <w:lang w:bidi="he-IL"/>
          <w14:ligatures w14:val="standardContextual"/>
        </w:rPr>
      </w:pPr>
      <w:r w:rsidRPr="009D22AF">
        <w:rPr>
          <w:rFonts w:asciiTheme="majorBidi" w:eastAsia="Calibri" w:hAnsiTheme="majorBidi" w:cstheme="majorBidi"/>
          <w:b/>
          <w:bCs/>
          <w:color w:val="000000"/>
          <w:kern w:val="2"/>
          <w:sz w:val="28"/>
          <w:szCs w:val="28"/>
          <w:rtl/>
          <w14:ligatures w14:val="standardContextual"/>
        </w:rPr>
        <w:t xml:space="preserve">قصة </w:t>
      </w:r>
      <w:r w:rsidRPr="009D22AF">
        <w:rPr>
          <w:rFonts w:asciiTheme="majorBidi" w:eastAsia="Calibri" w:hAnsiTheme="majorBidi" w:cstheme="majorBidi"/>
          <w:b/>
          <w:bCs/>
          <w:kern w:val="2"/>
          <w:sz w:val="28"/>
          <w:szCs w:val="28"/>
          <w:rtl/>
          <w14:ligatures w14:val="standardContextual"/>
        </w:rPr>
        <w:t xml:space="preserve">" </w:t>
      </w:r>
      <w:r w:rsidRPr="009D22AF">
        <w:rPr>
          <w:rFonts w:asciiTheme="majorBidi" w:eastAsia="Calibri" w:hAnsiTheme="majorBidi" w:cstheme="majorBidi"/>
          <w:b/>
          <w:bCs/>
          <w:kern w:val="2"/>
          <w:sz w:val="28"/>
          <w:szCs w:val="28"/>
          <w:rtl/>
          <w:lang w:bidi="he-IL"/>
          <w14:ligatures w14:val="standardContextual"/>
        </w:rPr>
        <w:t>זהב</w:t>
      </w:r>
      <w:r w:rsidRPr="009D22AF">
        <w:rPr>
          <w:rFonts w:asciiTheme="majorBidi" w:eastAsia="Calibri" w:hAnsiTheme="majorBidi" w:cstheme="majorBidi"/>
          <w:b/>
          <w:bCs/>
          <w:kern w:val="2"/>
          <w:sz w:val="28"/>
          <w:szCs w:val="28"/>
          <w:rtl/>
          <w14:ligatures w14:val="standardContextual"/>
        </w:rPr>
        <w:t xml:space="preserve">" </w:t>
      </w:r>
      <w:r w:rsidRPr="009D22AF">
        <w:rPr>
          <w:rFonts w:asciiTheme="majorBidi" w:eastAsia="Calibri" w:hAnsiTheme="majorBidi" w:cstheme="majorBidi"/>
          <w:b/>
          <w:bCs/>
          <w:color w:val="000000"/>
          <w:kern w:val="2"/>
          <w:sz w:val="28"/>
          <w:szCs w:val="28"/>
          <w:rtl/>
          <w14:ligatures w14:val="standardContextual"/>
        </w:rPr>
        <w:t xml:space="preserve"> "ذهب"</w:t>
      </w:r>
    </w:p>
    <w:p w14:paraId="76542ADB" w14:textId="77777777" w:rsidR="006F2720" w:rsidRPr="009D22AF" w:rsidRDefault="006F2720" w:rsidP="009D22AF">
      <w:pPr>
        <w:bidi/>
        <w:spacing w:after="200" w:line="360" w:lineRule="auto"/>
        <w:jc w:val="both"/>
        <w:rPr>
          <w:rFonts w:asciiTheme="majorBidi" w:eastAsia="Calibri" w:hAnsiTheme="majorBidi" w:cstheme="majorBidi"/>
          <w:kern w:val="2"/>
          <w:sz w:val="28"/>
          <w:szCs w:val="28"/>
          <w:rtl/>
          <w14:ligatures w14:val="standardContextual"/>
        </w:rPr>
      </w:pPr>
      <w:r w:rsidRPr="009D22AF">
        <w:rPr>
          <w:rFonts w:asciiTheme="majorBidi" w:eastAsia="Calibri" w:hAnsiTheme="majorBidi" w:cstheme="majorBidi"/>
          <w:color w:val="000000"/>
          <w:kern w:val="2"/>
          <w:sz w:val="28"/>
          <w:szCs w:val="28"/>
          <w:rtl/>
          <w14:ligatures w14:val="standardContextual"/>
        </w:rPr>
        <w:t xml:space="preserve">     هذه من قصص السيرة الذاتية للقاص يهوداه بورلا التي يتحدث فيها عن نفسه</w:t>
      </w:r>
      <w:r w:rsidRPr="009D22AF">
        <w:rPr>
          <w:rFonts w:asciiTheme="majorBidi" w:eastAsia="Calibri" w:hAnsiTheme="majorBidi" w:cstheme="majorBidi"/>
          <w:color w:val="000000"/>
          <w:kern w:val="2"/>
          <w:sz w:val="28"/>
          <w:szCs w:val="28"/>
          <w14:ligatures w14:val="standardContextual"/>
        </w:rPr>
        <w:br/>
      </w:r>
      <w:r w:rsidRPr="009D22AF">
        <w:rPr>
          <w:rFonts w:asciiTheme="majorBidi" w:eastAsia="Calibri" w:hAnsiTheme="majorBidi" w:cstheme="majorBidi"/>
          <w:color w:val="000000"/>
          <w:kern w:val="2"/>
          <w:sz w:val="28"/>
          <w:szCs w:val="28"/>
          <w:rtl/>
          <w14:ligatures w14:val="standardContextual"/>
        </w:rPr>
        <w:t xml:space="preserve">وعائلته ، وهي قصة بدأها يهودا بورلا بالقول </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בימי</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ילדותי</w:t>
      </w:r>
      <w:r w:rsidRPr="009D22AF">
        <w:rPr>
          <w:rFonts w:asciiTheme="majorBidi" w:eastAsia="Calibri" w:hAnsiTheme="majorBidi" w:cstheme="majorBidi"/>
          <w:kern w:val="2"/>
          <w:sz w:val="28"/>
          <w:szCs w:val="28"/>
          <w:rtl/>
          <w14:ligatures w14:val="standardContextual"/>
        </w:rPr>
        <w:t xml:space="preserve"> _ </w:t>
      </w:r>
      <w:r w:rsidRPr="009D22AF">
        <w:rPr>
          <w:rFonts w:asciiTheme="majorBidi" w:eastAsia="Calibri" w:hAnsiTheme="majorBidi" w:cstheme="majorBidi"/>
          <w:kern w:val="2"/>
          <w:sz w:val="28"/>
          <w:szCs w:val="28"/>
          <w:rtl/>
          <w:lang w:bidi="he-IL"/>
          <w14:ligatures w14:val="standardContextual"/>
        </w:rPr>
        <w:t>ואני</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כבן</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עשר</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שנים</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פרסקי</w:t>
      </w:r>
      <w:r w:rsidRPr="009D22AF">
        <w:rPr>
          <w:rFonts w:asciiTheme="majorBidi" w:eastAsia="Calibri" w:hAnsiTheme="majorBidi" w:cstheme="majorBidi"/>
          <w:kern w:val="2"/>
          <w:sz w:val="28"/>
          <w:szCs w:val="28"/>
          <w:rtl/>
          <w14:ligatures w14:val="standardContextual"/>
        </w:rPr>
        <w:t>.1979</w:t>
      </w:r>
      <w:r w:rsidRPr="009D22AF">
        <w:rPr>
          <w:rFonts w:asciiTheme="majorBidi" w:eastAsia="Calibri" w:hAnsiTheme="majorBidi" w:cstheme="majorBidi"/>
          <w:kern w:val="2"/>
          <w:sz w:val="28"/>
          <w:szCs w:val="28"/>
          <w14:ligatures w14:val="standardContextual"/>
        </w:rPr>
        <w:t>:</w:t>
      </w:r>
      <w:r w:rsidRPr="009D22AF">
        <w:rPr>
          <w:rFonts w:asciiTheme="majorBidi" w:eastAsia="Calibri" w:hAnsiTheme="majorBidi" w:cstheme="majorBidi"/>
          <w:kern w:val="2"/>
          <w:sz w:val="28"/>
          <w:szCs w:val="28"/>
          <w:rtl/>
          <w14:ligatures w14:val="standardContextual"/>
        </w:rPr>
        <w:t xml:space="preserve"> 119) </w:t>
      </w:r>
      <w:r w:rsidRPr="009D22AF">
        <w:rPr>
          <w:rFonts w:asciiTheme="majorBidi" w:eastAsia="Calibri" w:hAnsiTheme="majorBidi" w:cstheme="majorBidi"/>
          <w:color w:val="000000"/>
          <w:kern w:val="2"/>
          <w:sz w:val="28"/>
          <w:szCs w:val="28"/>
          <w:rtl/>
          <w14:ligatures w14:val="standardContextual"/>
        </w:rPr>
        <w:t>"في ايام طفولتي وانا في العاشرة من عمري" ليلفت انتباه القارئ إلى واقعيتها وبالتالي سيشوقه لمعرفة تفاصيلها بالكامل ومواصلة قراءتها حتى نهايتها</w:t>
      </w:r>
      <w:r w:rsidRPr="009D22AF">
        <w:rPr>
          <w:rFonts w:asciiTheme="majorBidi" w:eastAsia="Calibri" w:hAnsiTheme="majorBidi" w:cstheme="majorBidi"/>
          <w:color w:val="000000"/>
          <w:kern w:val="2"/>
          <w:sz w:val="28"/>
          <w:szCs w:val="28"/>
          <w14:ligatures w14:val="standardContextual"/>
        </w:rPr>
        <w:t xml:space="preserve"> .</w:t>
      </w:r>
    </w:p>
    <w:p w14:paraId="15FD1C28" w14:textId="77777777" w:rsidR="006F2720" w:rsidRPr="009D22AF" w:rsidRDefault="006F2720" w:rsidP="009D22AF">
      <w:pPr>
        <w:bidi/>
        <w:spacing w:after="200" w:line="360" w:lineRule="auto"/>
        <w:jc w:val="both"/>
        <w:rPr>
          <w:rFonts w:asciiTheme="majorBidi" w:eastAsia="Calibri" w:hAnsiTheme="majorBidi" w:cstheme="majorBidi"/>
          <w:color w:val="000000"/>
          <w:kern w:val="2"/>
          <w:sz w:val="28"/>
          <w:szCs w:val="28"/>
          <w:rtl/>
          <w14:ligatures w14:val="standardContextual"/>
        </w:rPr>
      </w:pPr>
      <w:r w:rsidRPr="009D22AF">
        <w:rPr>
          <w:rFonts w:asciiTheme="majorBidi" w:eastAsia="Calibri" w:hAnsiTheme="majorBidi" w:cstheme="majorBidi"/>
          <w:color w:val="000000"/>
          <w:kern w:val="2"/>
          <w:sz w:val="28"/>
          <w:szCs w:val="28"/>
          <w:rtl/>
          <w14:ligatures w14:val="standardContextual"/>
        </w:rPr>
        <w:t xml:space="preserve">    يصف القاص</w:t>
      </w:r>
      <w:r w:rsidRPr="009D22AF">
        <w:rPr>
          <w:rFonts w:asciiTheme="majorBidi" w:eastAsia="Calibri" w:hAnsiTheme="majorBidi" w:cstheme="majorBidi"/>
          <w:color w:val="000000"/>
          <w:kern w:val="2"/>
          <w:sz w:val="28"/>
          <w:szCs w:val="28"/>
          <w14:ligatures w14:val="standardContextual"/>
        </w:rPr>
        <w:t xml:space="preserve"> </w:t>
      </w:r>
      <w:r w:rsidRPr="009D22AF">
        <w:rPr>
          <w:rFonts w:asciiTheme="majorBidi" w:eastAsia="Calibri" w:hAnsiTheme="majorBidi" w:cstheme="majorBidi"/>
          <w:color w:val="000000"/>
          <w:kern w:val="2"/>
          <w:sz w:val="28"/>
          <w:szCs w:val="28"/>
          <w:rtl/>
          <w14:ligatures w14:val="standardContextual"/>
        </w:rPr>
        <w:t>في هذه القصة الفقر الذي عانت منه عائلته في تلك المدة والفاقة التي قاساها والده وهو يصفه</w:t>
      </w:r>
      <w:r w:rsidRPr="009D22AF">
        <w:rPr>
          <w:rFonts w:asciiTheme="majorBidi" w:eastAsia="Calibri" w:hAnsiTheme="majorBidi" w:cstheme="majorBidi"/>
          <w:color w:val="000000"/>
          <w:kern w:val="2"/>
          <w:sz w:val="28"/>
          <w:szCs w:val="28"/>
          <w14:ligatures w14:val="standardContextual"/>
        </w:rPr>
        <w:t xml:space="preserve"> :</w:t>
      </w:r>
    </w:p>
    <w:p w14:paraId="2A2DE31B" w14:textId="77777777" w:rsidR="006F2720" w:rsidRPr="009D22AF" w:rsidRDefault="006F2720" w:rsidP="009D22AF">
      <w:pPr>
        <w:bidi/>
        <w:spacing w:after="200" w:line="360" w:lineRule="auto"/>
        <w:jc w:val="both"/>
        <w:rPr>
          <w:rFonts w:asciiTheme="majorBidi" w:eastAsia="Calibri" w:hAnsiTheme="majorBidi" w:cstheme="majorBidi"/>
          <w:kern w:val="2"/>
          <w:sz w:val="28"/>
          <w:szCs w:val="28"/>
          <w:rtl/>
          <w:lang w:bidi="he-IL"/>
          <w14:ligatures w14:val="standardContextual"/>
        </w:rPr>
      </w:pP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 xml:space="preserve">אבא </w:t>
      </w:r>
      <w:r w:rsidRPr="009D22AF">
        <w:rPr>
          <w:rFonts w:asciiTheme="majorBidi" w:eastAsia="Calibri" w:hAnsiTheme="majorBidi" w:cstheme="majorBidi"/>
          <w:kern w:val="2"/>
          <w:sz w:val="28"/>
          <w:szCs w:val="28"/>
          <w:rtl/>
          <w14:ligatures w14:val="standardContextual"/>
        </w:rPr>
        <w:t>,</w:t>
      </w:r>
      <w:r w:rsidRPr="009D22AF">
        <w:rPr>
          <w:rFonts w:asciiTheme="majorBidi" w:eastAsia="Calibri" w:hAnsiTheme="majorBidi" w:cstheme="majorBidi"/>
          <w:kern w:val="2"/>
          <w:sz w:val="28"/>
          <w:szCs w:val="28"/>
          <w:rtl/>
          <w:lang w:bidi="he-IL"/>
          <w14:ligatures w14:val="standardContextual"/>
        </w:rPr>
        <w:t xml:space="preserve">עליו השלום </w:t>
      </w:r>
      <w:r w:rsidRPr="009D22AF">
        <w:rPr>
          <w:rFonts w:asciiTheme="majorBidi" w:eastAsia="Calibri" w:hAnsiTheme="majorBidi" w:cstheme="majorBidi"/>
          <w:kern w:val="2"/>
          <w:sz w:val="28"/>
          <w:szCs w:val="28"/>
          <w:rtl/>
          <w14:ligatures w14:val="standardContextual"/>
        </w:rPr>
        <w:t>,</w:t>
      </w:r>
      <w:r w:rsidRPr="009D22AF">
        <w:rPr>
          <w:rFonts w:asciiTheme="majorBidi" w:eastAsia="Calibri" w:hAnsiTheme="majorBidi" w:cstheme="majorBidi"/>
          <w:kern w:val="2"/>
          <w:sz w:val="28"/>
          <w:szCs w:val="28"/>
          <w:rtl/>
          <w:lang w:bidi="he-IL"/>
          <w14:ligatures w14:val="standardContextual"/>
        </w:rPr>
        <w:t xml:space="preserve">לא נמנה מעולם בין עשירים </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 xml:space="preserve">מלאכת יד איזו שהיא לא היתה לו </w:t>
      </w:r>
      <w:r w:rsidRPr="009D22AF">
        <w:rPr>
          <w:rFonts w:asciiTheme="majorBidi" w:eastAsia="Calibri" w:hAnsiTheme="majorBidi" w:cstheme="majorBidi"/>
          <w:kern w:val="2"/>
          <w:sz w:val="28"/>
          <w:szCs w:val="28"/>
          <w:rtl/>
          <w14:ligatures w14:val="standardContextual"/>
        </w:rPr>
        <w:t>.</w:t>
      </w:r>
      <w:r w:rsidRPr="009D22AF">
        <w:rPr>
          <w:rFonts w:asciiTheme="majorBidi" w:eastAsia="Calibri" w:hAnsiTheme="majorBidi" w:cstheme="majorBidi"/>
          <w:kern w:val="2"/>
          <w:sz w:val="28"/>
          <w:szCs w:val="28"/>
          <w:rtl/>
          <w:lang w:bidi="he-IL"/>
          <w14:ligatures w14:val="standardContextual"/>
        </w:rPr>
        <w:t xml:space="preserve">נכסים דלא ניידי </w:t>
      </w:r>
      <w:r w:rsidRPr="009D22AF">
        <w:rPr>
          <w:rFonts w:asciiTheme="majorBidi" w:eastAsia="Calibri" w:hAnsiTheme="majorBidi" w:cstheme="majorBidi"/>
          <w:kern w:val="2"/>
          <w:sz w:val="28"/>
          <w:szCs w:val="28"/>
          <w:rtl/>
          <w14:ligatures w14:val="standardContextual"/>
        </w:rPr>
        <w:t xml:space="preserve">_ </w:t>
      </w:r>
      <w:r w:rsidRPr="009D22AF">
        <w:rPr>
          <w:rFonts w:asciiTheme="majorBidi" w:eastAsia="Calibri" w:hAnsiTheme="majorBidi" w:cstheme="majorBidi"/>
          <w:kern w:val="2"/>
          <w:sz w:val="28"/>
          <w:szCs w:val="28"/>
          <w:rtl/>
          <w:lang w:bidi="he-IL"/>
          <w14:ligatures w14:val="standardContextual"/>
        </w:rPr>
        <w:t xml:space="preserve">מאומה </w:t>
      </w:r>
      <w:r w:rsidRPr="009D22AF">
        <w:rPr>
          <w:rFonts w:asciiTheme="majorBidi" w:eastAsia="Calibri" w:hAnsiTheme="majorBidi" w:cstheme="majorBidi"/>
          <w:kern w:val="2"/>
          <w:sz w:val="28"/>
          <w:szCs w:val="28"/>
          <w:rtl/>
          <w14:ligatures w14:val="standardContextual"/>
        </w:rPr>
        <w:t>.</w:t>
      </w:r>
      <w:r w:rsidRPr="009D22AF">
        <w:rPr>
          <w:rFonts w:asciiTheme="majorBidi" w:eastAsia="Calibri" w:hAnsiTheme="majorBidi" w:cstheme="majorBidi"/>
          <w:kern w:val="2"/>
          <w:sz w:val="28"/>
          <w:szCs w:val="28"/>
          <w:rtl/>
          <w:lang w:bidi="he-IL"/>
          <w14:ligatures w14:val="standardContextual"/>
        </w:rPr>
        <w:t xml:space="preserve">כסף מזומן </w:t>
      </w:r>
      <w:r w:rsidRPr="009D22AF">
        <w:rPr>
          <w:rFonts w:asciiTheme="majorBidi" w:eastAsia="Calibri" w:hAnsiTheme="majorBidi" w:cstheme="majorBidi"/>
          <w:kern w:val="2"/>
          <w:sz w:val="28"/>
          <w:szCs w:val="28"/>
          <w:rtl/>
          <w14:ligatures w14:val="standardContextual"/>
        </w:rPr>
        <w:t>,</w:t>
      </w:r>
      <w:r w:rsidRPr="009D22AF">
        <w:rPr>
          <w:rFonts w:asciiTheme="majorBidi" w:eastAsia="Calibri" w:hAnsiTheme="majorBidi" w:cstheme="majorBidi"/>
          <w:kern w:val="2"/>
          <w:sz w:val="28"/>
          <w:szCs w:val="28"/>
          <w:rtl/>
          <w:lang w:bidi="he-IL"/>
          <w14:ligatures w14:val="standardContextual"/>
        </w:rPr>
        <w:t xml:space="preserve">סכום של ממש </w:t>
      </w:r>
      <w:r w:rsidRPr="009D22AF">
        <w:rPr>
          <w:rFonts w:asciiTheme="majorBidi" w:eastAsia="Calibri" w:hAnsiTheme="majorBidi" w:cstheme="majorBidi"/>
          <w:kern w:val="2"/>
          <w:sz w:val="28"/>
          <w:szCs w:val="28"/>
          <w:rtl/>
          <w14:ligatures w14:val="standardContextual"/>
        </w:rPr>
        <w:t xml:space="preserve">._ </w:t>
      </w:r>
      <w:r w:rsidRPr="009D22AF">
        <w:rPr>
          <w:rFonts w:asciiTheme="majorBidi" w:eastAsia="Calibri" w:hAnsiTheme="majorBidi" w:cstheme="majorBidi"/>
          <w:kern w:val="2"/>
          <w:sz w:val="28"/>
          <w:szCs w:val="28"/>
          <w:rtl/>
          <w:lang w:bidi="he-IL"/>
          <w14:ligatures w14:val="standardContextual"/>
        </w:rPr>
        <w:t xml:space="preserve">לא זכיתי לראות בידו מטעם פשוט </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 xml:space="preserve">מעולם לא היה לו </w:t>
      </w:r>
      <w:r w:rsidRPr="009D22AF">
        <w:rPr>
          <w:rFonts w:asciiTheme="majorBidi" w:eastAsia="Calibri" w:hAnsiTheme="majorBidi" w:cstheme="majorBidi"/>
          <w:kern w:val="2"/>
          <w:sz w:val="28"/>
          <w:szCs w:val="28"/>
          <w:rtl/>
          <w14:ligatures w14:val="standardContextual"/>
        </w:rPr>
        <w:t>.</w:t>
      </w:r>
      <w:r w:rsidRPr="009D22AF">
        <w:rPr>
          <w:rFonts w:asciiTheme="majorBidi" w:eastAsia="Calibri" w:hAnsiTheme="majorBidi" w:cstheme="majorBidi"/>
          <w:kern w:val="2"/>
          <w:sz w:val="28"/>
          <w:szCs w:val="28"/>
          <w:rtl/>
          <w:lang w:bidi="he-IL"/>
          <w14:ligatures w14:val="standardContextual"/>
        </w:rPr>
        <w:t>המעט שנכנס לרשותו הוצא במהרה לצורכי הבית</w:t>
      </w:r>
      <w:r w:rsidRPr="009D22AF">
        <w:rPr>
          <w:rFonts w:asciiTheme="majorBidi" w:eastAsia="Calibri" w:hAnsiTheme="majorBidi" w:cstheme="majorBidi"/>
          <w:kern w:val="2"/>
          <w:sz w:val="28"/>
          <w:szCs w:val="28"/>
          <w:rtl/>
          <w14:ligatures w14:val="standardContextual"/>
        </w:rPr>
        <w:t>)(</w:t>
      </w:r>
      <w:r w:rsidRPr="009D22AF">
        <w:rPr>
          <w:rFonts w:asciiTheme="majorBidi" w:eastAsia="Calibri" w:hAnsiTheme="majorBidi" w:cstheme="majorBidi"/>
          <w:kern w:val="2"/>
          <w:sz w:val="28"/>
          <w:szCs w:val="28"/>
          <w:rtl/>
          <w:lang w:bidi="he-IL"/>
          <w14:ligatures w14:val="standardContextual"/>
        </w:rPr>
        <w:t>פרסקי</w:t>
      </w:r>
      <w:r w:rsidRPr="009D22AF">
        <w:rPr>
          <w:rFonts w:asciiTheme="majorBidi" w:eastAsia="Calibri" w:hAnsiTheme="majorBidi" w:cstheme="majorBidi"/>
          <w:kern w:val="2"/>
          <w:sz w:val="28"/>
          <w:szCs w:val="28"/>
          <w:rtl/>
          <w14:ligatures w14:val="standardContextual"/>
        </w:rPr>
        <w:t>.1979</w:t>
      </w:r>
      <w:r w:rsidRPr="009D22AF">
        <w:rPr>
          <w:rFonts w:asciiTheme="majorBidi" w:eastAsia="Calibri" w:hAnsiTheme="majorBidi" w:cstheme="majorBidi"/>
          <w:kern w:val="2"/>
          <w:sz w:val="28"/>
          <w:szCs w:val="28"/>
          <w14:ligatures w14:val="standardContextual"/>
        </w:rPr>
        <w:t>:</w:t>
      </w:r>
      <w:r w:rsidRPr="009D22AF">
        <w:rPr>
          <w:rFonts w:asciiTheme="majorBidi" w:eastAsia="Calibri" w:hAnsiTheme="majorBidi" w:cstheme="majorBidi"/>
          <w:kern w:val="2"/>
          <w:sz w:val="28"/>
          <w:szCs w:val="28"/>
          <w:rtl/>
          <w14:ligatures w14:val="standardContextual"/>
        </w:rPr>
        <w:t xml:space="preserve"> 119</w:t>
      </w:r>
      <w:r w:rsidRPr="009D22AF">
        <w:rPr>
          <w:rFonts w:asciiTheme="majorBidi" w:eastAsia="Calibri" w:hAnsiTheme="majorBidi" w:cstheme="majorBidi"/>
          <w:kern w:val="2"/>
          <w:sz w:val="28"/>
          <w:szCs w:val="28"/>
          <w14:ligatures w14:val="standardContextual"/>
        </w:rPr>
        <w:t>-</w:t>
      </w:r>
      <w:r w:rsidRPr="009D22AF">
        <w:rPr>
          <w:rFonts w:asciiTheme="majorBidi" w:eastAsia="Calibri" w:hAnsiTheme="majorBidi" w:cstheme="majorBidi"/>
          <w:kern w:val="2"/>
          <w:sz w:val="28"/>
          <w:szCs w:val="28"/>
          <w:rtl/>
          <w14:ligatures w14:val="standardContextual"/>
        </w:rPr>
        <w:t xml:space="preserve"> 120)</w:t>
      </w:r>
      <w:r w:rsidRPr="009D22AF">
        <w:rPr>
          <w:rFonts w:asciiTheme="majorBidi" w:eastAsia="Calibri" w:hAnsiTheme="majorBidi" w:cstheme="majorBidi"/>
          <w:kern w:val="2"/>
          <w:sz w:val="28"/>
          <w:szCs w:val="28"/>
          <w:rtl/>
          <w:lang w:bidi="ar-IQ"/>
          <w14:ligatures w14:val="standardContextual"/>
        </w:rPr>
        <w:t xml:space="preserve"> </w:t>
      </w:r>
      <w:r w:rsidRPr="009D22AF">
        <w:rPr>
          <w:rFonts w:asciiTheme="majorBidi" w:eastAsia="Calibri" w:hAnsiTheme="majorBidi" w:cstheme="majorBidi"/>
          <w:color w:val="000000"/>
          <w:kern w:val="2"/>
          <w:sz w:val="28"/>
          <w:szCs w:val="28"/>
          <w:rtl/>
          <w14:ligatures w14:val="standardContextual"/>
        </w:rPr>
        <w:t xml:space="preserve">"لم يعدْ أبي، رحمه الله، من بين الاغنياء ...، ولم يكن لديه أي عمل يدوي. وليس لديه أموال غير منقولة ولم احظ برؤية سيولة نقدية أو مبلغ مالي حقيقي بيده لسبب بسيط : لم يكن لديه أبدًا ، فالقليل الذي يحصل عليه ينفقه بسرعة على المتطلبات المنزلية" </w:t>
      </w:r>
    </w:p>
    <w:p w14:paraId="3D6E3B9B" w14:textId="77777777" w:rsidR="006F2720" w:rsidRPr="009D22AF" w:rsidRDefault="006F2720" w:rsidP="009D22AF">
      <w:pPr>
        <w:bidi/>
        <w:spacing w:after="200" w:line="360" w:lineRule="auto"/>
        <w:jc w:val="both"/>
        <w:rPr>
          <w:rFonts w:asciiTheme="majorBidi" w:eastAsia="Calibri" w:hAnsiTheme="majorBidi" w:cstheme="majorBidi"/>
          <w:color w:val="000000"/>
          <w:kern w:val="2"/>
          <w:sz w:val="28"/>
          <w:szCs w:val="28"/>
          <w:rtl/>
          <w14:ligatures w14:val="standardContextual"/>
        </w:rPr>
      </w:pPr>
      <w:r w:rsidRPr="009D22AF">
        <w:rPr>
          <w:rFonts w:asciiTheme="majorBidi" w:eastAsia="Calibri" w:hAnsiTheme="majorBidi" w:cstheme="majorBidi"/>
          <w:color w:val="000000"/>
          <w:kern w:val="2"/>
          <w:sz w:val="28"/>
          <w:szCs w:val="28"/>
          <w:rtl/>
          <w14:ligatures w14:val="standardContextual"/>
        </w:rPr>
        <w:t xml:space="preserve">    إن الاستشهاد السابق يذكّرنا بأن الأدب يغتني بالتجربة الصادقة اولًا وبالتأمل فيها ثانية وهذا ما يغدق على تلك التجارب اسباب الحياة (سلامه</w:t>
      </w:r>
      <w:r w:rsidRPr="009D22AF">
        <w:rPr>
          <w:rFonts w:asciiTheme="majorBidi" w:eastAsia="Calibri" w:hAnsiTheme="majorBidi" w:cstheme="majorBidi"/>
          <w:color w:val="000000"/>
          <w:kern w:val="2"/>
          <w:sz w:val="28"/>
          <w:szCs w:val="28"/>
          <w14:ligatures w14:val="standardContextual"/>
        </w:rPr>
        <w:t xml:space="preserve"> .</w:t>
      </w:r>
      <w:r w:rsidRPr="009D22AF">
        <w:rPr>
          <w:rFonts w:asciiTheme="majorBidi" w:eastAsia="Calibri" w:hAnsiTheme="majorBidi" w:cstheme="majorBidi"/>
          <w:color w:val="000000"/>
          <w:kern w:val="2"/>
          <w:sz w:val="28"/>
          <w:szCs w:val="28"/>
          <w:rtl/>
          <w14:ligatures w14:val="standardContextual"/>
        </w:rPr>
        <w:t>١٩٨٦</w:t>
      </w:r>
      <w:r w:rsidRPr="009D22AF">
        <w:rPr>
          <w:rFonts w:asciiTheme="majorBidi" w:eastAsia="Calibri" w:hAnsiTheme="majorBidi" w:cstheme="majorBidi"/>
          <w:color w:val="000000"/>
          <w:kern w:val="2"/>
          <w:sz w:val="28"/>
          <w:szCs w:val="28"/>
          <w14:ligatures w14:val="standardContextual"/>
        </w:rPr>
        <w:t xml:space="preserve"> :</w:t>
      </w:r>
      <w:r w:rsidRPr="009D22AF">
        <w:rPr>
          <w:rFonts w:asciiTheme="majorBidi" w:eastAsia="Calibri" w:hAnsiTheme="majorBidi" w:cstheme="majorBidi"/>
          <w:color w:val="000000"/>
          <w:kern w:val="2"/>
          <w:sz w:val="28"/>
          <w:szCs w:val="28"/>
          <w:rtl/>
          <w14:ligatures w14:val="standardContextual"/>
        </w:rPr>
        <w:t xml:space="preserve"> ٢٥)</w:t>
      </w:r>
    </w:p>
    <w:p w14:paraId="48F17702" w14:textId="77777777" w:rsidR="006F2720" w:rsidRPr="009D22AF" w:rsidRDefault="006F2720" w:rsidP="009D22AF">
      <w:pPr>
        <w:bidi/>
        <w:spacing w:after="200" w:line="360" w:lineRule="auto"/>
        <w:jc w:val="both"/>
        <w:rPr>
          <w:rFonts w:asciiTheme="majorBidi" w:eastAsia="Calibri" w:hAnsiTheme="majorBidi" w:cstheme="majorBidi"/>
          <w:color w:val="000000"/>
          <w:kern w:val="2"/>
          <w:sz w:val="28"/>
          <w:szCs w:val="28"/>
          <w:rtl/>
          <w14:ligatures w14:val="standardContextual"/>
        </w:rPr>
      </w:pPr>
      <w:r w:rsidRPr="009D22AF">
        <w:rPr>
          <w:rFonts w:asciiTheme="majorBidi" w:eastAsia="Calibri" w:hAnsiTheme="majorBidi" w:cstheme="majorBidi"/>
          <w:color w:val="000000"/>
          <w:kern w:val="2"/>
          <w:sz w:val="28"/>
          <w:szCs w:val="28"/>
          <w:rtl/>
          <w14:ligatures w14:val="standardContextual"/>
        </w:rPr>
        <w:lastRenderedPageBreak/>
        <w:t xml:space="preserve">     ویسرد القاص أنه في طفولته وقبل العيد بأيام قليلة كان يطلب من ابيه ان يشتري له طربوشًا وحذاءً جديدًا ومعطفًا حريريًّا إلا أنّ أباه يعتذر عن ذلك بسبب وضعه المادي الصعب. وهنا يصف لنا القاص مشهدًا انسانيًّا رائعًا يتجلى فيه حنان الأب على ابنه في الوقت الذي يعجز فيه عن شراء ما يتمناه ابنه الصغير والوحيد:</w:t>
      </w:r>
    </w:p>
    <w:p w14:paraId="726F6F6D" w14:textId="77777777" w:rsidR="006F2720" w:rsidRPr="009D22AF" w:rsidRDefault="006F2720" w:rsidP="009D22AF">
      <w:pPr>
        <w:bidi/>
        <w:spacing w:after="200" w:line="360" w:lineRule="auto"/>
        <w:jc w:val="both"/>
        <w:rPr>
          <w:rFonts w:asciiTheme="majorBidi" w:eastAsia="Calibri" w:hAnsiTheme="majorBidi" w:cstheme="majorBidi"/>
          <w:kern w:val="2"/>
          <w:sz w:val="28"/>
          <w:szCs w:val="28"/>
          <w:rtl/>
          <w:lang w:bidi="he-IL"/>
          <w14:ligatures w14:val="standardContextual"/>
        </w:rPr>
      </w:pP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הוא</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נשתתק</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פתאום</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נשתתקתי</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גם</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אני</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צליל</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הרעד</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שבקול</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אבא</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כמו</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הקפיא</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רוחי</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דממה</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דקה</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ברחוב</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לפתע</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עמד</w:t>
      </w:r>
      <w:r w:rsidRPr="009D22AF">
        <w:rPr>
          <w:rFonts w:asciiTheme="majorBidi" w:eastAsia="Calibri" w:hAnsiTheme="majorBidi" w:cstheme="majorBidi"/>
          <w:kern w:val="2"/>
          <w:sz w:val="28"/>
          <w:szCs w:val="28"/>
          <w:rtl/>
          <w14:ligatures w14:val="standardContextual"/>
        </w:rPr>
        <w:t xml:space="preserve"> , </w:t>
      </w:r>
      <w:r w:rsidRPr="009D22AF">
        <w:rPr>
          <w:rFonts w:asciiTheme="majorBidi" w:eastAsia="Calibri" w:hAnsiTheme="majorBidi" w:cstheme="majorBidi"/>
          <w:kern w:val="2"/>
          <w:sz w:val="28"/>
          <w:szCs w:val="28"/>
          <w:rtl/>
          <w:lang w:bidi="he-IL"/>
          <w14:ligatures w14:val="standardContextual"/>
        </w:rPr>
        <w:t>התכופף</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אלי</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שלח</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ידו</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בזרועותי</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והצמידני</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אליו</w:t>
      </w:r>
      <w:r w:rsidRPr="009D22AF">
        <w:rPr>
          <w:rFonts w:asciiTheme="majorBidi" w:eastAsia="Calibri" w:hAnsiTheme="majorBidi" w:cstheme="majorBidi"/>
          <w:kern w:val="2"/>
          <w:sz w:val="28"/>
          <w:szCs w:val="28"/>
          <w:rtl/>
          <w14:ligatures w14:val="standardContextual"/>
        </w:rPr>
        <w:t xml:space="preserve"> _ </w:t>
      </w:r>
      <w:r w:rsidRPr="009D22AF">
        <w:rPr>
          <w:rFonts w:asciiTheme="majorBidi" w:eastAsia="Calibri" w:hAnsiTheme="majorBidi" w:cstheme="majorBidi"/>
          <w:kern w:val="2"/>
          <w:sz w:val="28"/>
          <w:szCs w:val="28"/>
          <w:rtl/>
          <w:lang w:bidi="he-IL"/>
          <w14:ligatures w14:val="standardContextual"/>
        </w:rPr>
        <w:t>ערף</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על</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פני</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ועל</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צווארי</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עתרת</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נשיקות</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והיה</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לוחש</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לאוזני</w:t>
      </w:r>
      <w:r w:rsidRPr="009D22AF">
        <w:rPr>
          <w:rFonts w:asciiTheme="majorBidi" w:eastAsia="Calibri" w:hAnsiTheme="majorBidi" w:cstheme="majorBidi"/>
          <w:kern w:val="2"/>
          <w:sz w:val="28"/>
          <w:szCs w:val="28"/>
          <w:rtl/>
          <w14:ligatures w14:val="standardContextual"/>
        </w:rPr>
        <w:t>: "</w:t>
      </w:r>
      <w:r w:rsidRPr="009D22AF">
        <w:rPr>
          <w:rFonts w:asciiTheme="majorBidi" w:eastAsia="Calibri" w:hAnsiTheme="majorBidi" w:cstheme="majorBidi"/>
          <w:kern w:val="2"/>
          <w:sz w:val="28"/>
          <w:szCs w:val="28"/>
          <w:rtl/>
          <w:lang w:bidi="he-IL"/>
          <w14:ligatures w14:val="standardContextual"/>
        </w:rPr>
        <w:t>לו</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היה</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לי</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לו</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היה</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לי</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הלבשתיך</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משי</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יקרת</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משי</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מכף</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רגל</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ועד</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ראש</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בי</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נשבעתי</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עד</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זהב</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ענדתי</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לך</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כבן</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מלכים</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ככל</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אשר</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יקרת</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לי</w:t>
      </w:r>
      <w:r w:rsidRPr="009D22AF">
        <w:rPr>
          <w:rFonts w:asciiTheme="majorBidi" w:eastAsia="Calibri" w:hAnsiTheme="majorBidi" w:cstheme="majorBidi"/>
          <w:kern w:val="2"/>
          <w:sz w:val="28"/>
          <w:szCs w:val="28"/>
          <w:rtl/>
          <w14:ligatures w14:val="standardContextual"/>
        </w:rPr>
        <w:t xml:space="preserve"> " </w:t>
      </w:r>
      <w:r w:rsidRPr="009D22AF">
        <w:rPr>
          <w:rFonts w:asciiTheme="majorBidi" w:eastAsia="Calibri" w:hAnsiTheme="majorBidi" w:cstheme="majorBidi"/>
          <w:kern w:val="2"/>
          <w:sz w:val="28"/>
          <w:szCs w:val="28"/>
          <w:rtl/>
          <w:lang w:bidi="he-IL"/>
          <w14:ligatures w14:val="standardContextual"/>
        </w:rPr>
        <w:t>ואז</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הוציא</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את</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מטפחתו</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מכיסו</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ונתנה</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בין</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עיניו</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לא</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ידעתי</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נפשי</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האומנם</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אבא</w:t>
      </w:r>
      <w:r w:rsidRPr="009D22AF">
        <w:rPr>
          <w:rFonts w:asciiTheme="majorBidi" w:eastAsia="Calibri" w:hAnsiTheme="majorBidi" w:cstheme="majorBidi"/>
          <w:kern w:val="2"/>
          <w:sz w:val="28"/>
          <w:szCs w:val="28"/>
          <w:rtl/>
          <w14:ligatures w14:val="standardContextual"/>
        </w:rPr>
        <w:t xml:space="preserve"> , </w:t>
      </w:r>
      <w:r w:rsidRPr="009D22AF">
        <w:rPr>
          <w:rFonts w:asciiTheme="majorBidi" w:eastAsia="Calibri" w:hAnsiTheme="majorBidi" w:cstheme="majorBidi"/>
          <w:kern w:val="2"/>
          <w:sz w:val="28"/>
          <w:szCs w:val="28"/>
          <w:rtl/>
          <w:lang w:bidi="he-IL"/>
          <w14:ligatures w14:val="standardContextual"/>
        </w:rPr>
        <w:t>התקיף</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שהיה</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בבית</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אבא</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שגם</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בין</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הבריות</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לא</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היה</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מן</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הרכים</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והנוחים</w:t>
      </w:r>
      <w:r w:rsidRPr="009D22AF">
        <w:rPr>
          <w:rFonts w:asciiTheme="majorBidi" w:eastAsia="Calibri" w:hAnsiTheme="majorBidi" w:cstheme="majorBidi"/>
          <w:kern w:val="2"/>
          <w:sz w:val="28"/>
          <w:szCs w:val="28"/>
          <w:rtl/>
          <w14:ligatures w14:val="standardContextual"/>
        </w:rPr>
        <w:t xml:space="preserve">_ </w:t>
      </w:r>
      <w:r w:rsidRPr="009D22AF">
        <w:rPr>
          <w:rFonts w:asciiTheme="majorBidi" w:eastAsia="Calibri" w:hAnsiTheme="majorBidi" w:cstheme="majorBidi"/>
          <w:kern w:val="2"/>
          <w:sz w:val="28"/>
          <w:szCs w:val="28"/>
          <w:rtl/>
          <w:lang w:bidi="he-IL"/>
          <w14:ligatures w14:val="standardContextual"/>
        </w:rPr>
        <w:t>יזיל</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דמעה</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מעיניו</w:t>
      </w:r>
      <w:r w:rsidRPr="009D22AF">
        <w:rPr>
          <w:rFonts w:asciiTheme="majorBidi" w:eastAsia="Calibri" w:hAnsiTheme="majorBidi" w:cstheme="majorBidi"/>
          <w:kern w:val="2"/>
          <w:sz w:val="28"/>
          <w:szCs w:val="28"/>
          <w:rtl/>
          <w14:ligatures w14:val="standardContextual"/>
        </w:rPr>
        <w:t>?</w:t>
      </w:r>
      <w:r w:rsidRPr="009D22AF">
        <w:rPr>
          <w:rFonts w:asciiTheme="majorBidi" w:eastAsia="Calibri" w:hAnsiTheme="majorBidi" w:cstheme="majorBidi"/>
          <w:kern w:val="2"/>
          <w:sz w:val="28"/>
          <w:szCs w:val="28"/>
          <w:rtl/>
          <w:lang w:bidi="he-IL"/>
          <w14:ligatures w14:val="standardContextual"/>
        </w:rPr>
        <w:t>נסתתמו</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טענותי</w:t>
      </w:r>
      <w:r w:rsidRPr="009D22AF">
        <w:rPr>
          <w:rFonts w:asciiTheme="majorBidi" w:eastAsia="Calibri" w:hAnsiTheme="majorBidi" w:cstheme="majorBidi"/>
          <w:kern w:val="2"/>
          <w:sz w:val="28"/>
          <w:szCs w:val="28"/>
          <w:rtl/>
          <w14:ligatures w14:val="standardContextual"/>
        </w:rPr>
        <w:t>)(</w:t>
      </w:r>
      <w:r w:rsidRPr="009D22AF">
        <w:rPr>
          <w:rFonts w:asciiTheme="majorBidi" w:eastAsia="Calibri" w:hAnsiTheme="majorBidi" w:cstheme="majorBidi"/>
          <w:kern w:val="2"/>
          <w:sz w:val="28"/>
          <w:szCs w:val="28"/>
          <w:rtl/>
          <w:lang w:bidi="he-IL"/>
          <w14:ligatures w14:val="standardContextual"/>
        </w:rPr>
        <w:t>פרסקי</w:t>
      </w:r>
      <w:r w:rsidRPr="009D22AF">
        <w:rPr>
          <w:rFonts w:asciiTheme="majorBidi" w:eastAsia="Calibri" w:hAnsiTheme="majorBidi" w:cstheme="majorBidi"/>
          <w:kern w:val="2"/>
          <w:sz w:val="28"/>
          <w:szCs w:val="28"/>
          <w:rtl/>
          <w14:ligatures w14:val="standardContextual"/>
        </w:rPr>
        <w:t>. 1979.</w:t>
      </w:r>
      <w:r w:rsidRPr="009D22AF">
        <w:rPr>
          <w:rFonts w:asciiTheme="majorBidi" w:eastAsia="Calibri" w:hAnsiTheme="majorBidi" w:cstheme="majorBidi"/>
          <w:kern w:val="2"/>
          <w:sz w:val="28"/>
          <w:szCs w:val="28"/>
          <w:rtl/>
          <w:lang w:bidi="he-IL"/>
          <w14:ligatures w14:val="standardContextual"/>
        </w:rPr>
        <w:t>עמ</w:t>
      </w:r>
      <w:r w:rsidRPr="009D22AF">
        <w:rPr>
          <w:rFonts w:asciiTheme="majorBidi" w:eastAsia="Calibri" w:hAnsiTheme="majorBidi" w:cstheme="majorBidi"/>
          <w:kern w:val="2"/>
          <w:sz w:val="28"/>
          <w:szCs w:val="28"/>
          <w:rtl/>
          <w14:ligatures w14:val="standardContextual"/>
        </w:rPr>
        <w:t>' 121)</w:t>
      </w:r>
      <w:r w:rsidRPr="009D22AF">
        <w:rPr>
          <w:rFonts w:asciiTheme="majorBidi" w:eastAsia="Calibri" w:hAnsiTheme="majorBidi" w:cstheme="majorBidi"/>
          <w:kern w:val="2"/>
          <w:sz w:val="28"/>
          <w:szCs w:val="28"/>
          <w:rtl/>
          <w:lang w:bidi="ar-IQ"/>
          <w14:ligatures w14:val="standardContextual"/>
        </w:rPr>
        <w:t xml:space="preserve"> </w:t>
      </w:r>
      <w:r w:rsidRPr="009D22AF">
        <w:rPr>
          <w:rFonts w:asciiTheme="majorBidi" w:eastAsia="Calibri" w:hAnsiTheme="majorBidi" w:cstheme="majorBidi"/>
          <w:color w:val="000000"/>
          <w:kern w:val="2"/>
          <w:sz w:val="28"/>
          <w:szCs w:val="28"/>
          <w:rtl/>
          <w14:ligatures w14:val="standardContextual"/>
        </w:rPr>
        <w:t>"</w:t>
      </w:r>
      <w:r w:rsidRPr="009D22AF">
        <w:rPr>
          <w:rFonts w:asciiTheme="majorBidi" w:eastAsia="Calibri" w:hAnsiTheme="majorBidi" w:cstheme="majorBidi"/>
          <w:color w:val="000000"/>
          <w:kern w:val="2"/>
          <w:sz w:val="28"/>
          <w:szCs w:val="28"/>
          <w14:ligatures w14:val="standardContextual"/>
        </w:rPr>
        <w:t xml:space="preserve"> </w:t>
      </w:r>
      <w:r w:rsidRPr="009D22AF">
        <w:rPr>
          <w:rFonts w:asciiTheme="majorBidi" w:eastAsia="Calibri" w:hAnsiTheme="majorBidi" w:cstheme="majorBidi"/>
          <w:color w:val="000000"/>
          <w:kern w:val="2"/>
          <w:sz w:val="28"/>
          <w:szCs w:val="28"/>
          <w:rtl/>
          <w14:ligatures w14:val="standardContextual"/>
        </w:rPr>
        <w:t>هو سكت فجأة . وسكتُّ أنا أيضًا . نغمة الرعشة في صوت أبي كأنها جمّدت روحي، صمت خفيف في الشارع . وقف على حين غرة</w:t>
      </w:r>
      <w:r w:rsidRPr="009D22AF">
        <w:rPr>
          <w:rFonts w:asciiTheme="majorBidi" w:eastAsia="Calibri" w:hAnsiTheme="majorBidi" w:cstheme="majorBidi"/>
          <w:color w:val="000000"/>
          <w:kern w:val="2"/>
          <w:sz w:val="28"/>
          <w:szCs w:val="28"/>
          <w14:ligatures w14:val="standardContextual"/>
        </w:rPr>
        <w:t xml:space="preserve"> </w:t>
      </w:r>
      <w:r w:rsidRPr="009D22AF">
        <w:rPr>
          <w:rFonts w:asciiTheme="majorBidi" w:eastAsia="Calibri" w:hAnsiTheme="majorBidi" w:cstheme="majorBidi"/>
          <w:color w:val="000000"/>
          <w:kern w:val="2"/>
          <w:sz w:val="28"/>
          <w:szCs w:val="28"/>
          <w:rtl/>
          <w14:ligatures w14:val="standardContextual"/>
        </w:rPr>
        <w:t xml:space="preserve">وانحنى عليَّ، ومد يده إلى ذراعي وضمّني اليه - وغمر وجهي ورقبتي بفيض من القبلات وهمس في أذني : " لو كان عندي ... لو كان عندي ... لألبستك الحرير ... الحرير الغالي من اخمص قدمِك وحتى رأسك . أقسم بشرفي لزيّنتكُ بالحُلي الذهبية كابن الملوك ... على قدر غلاتك عندي . وحينئد أخرج </w:t>
      </w:r>
      <w:r w:rsidRPr="009D22AF">
        <w:rPr>
          <w:rFonts w:asciiTheme="majorBidi" w:eastAsia="Calibri" w:hAnsiTheme="majorBidi" w:cstheme="majorBidi"/>
          <w:color w:val="000000"/>
          <w:kern w:val="2"/>
          <w:sz w:val="28"/>
          <w:szCs w:val="28"/>
          <w14:ligatures w14:val="standardContextual"/>
        </w:rPr>
        <w:t>.</w:t>
      </w:r>
      <w:r w:rsidRPr="009D22AF">
        <w:rPr>
          <w:rFonts w:asciiTheme="majorBidi" w:eastAsia="Calibri" w:hAnsiTheme="majorBidi" w:cstheme="majorBidi"/>
          <w:color w:val="000000"/>
          <w:kern w:val="2"/>
          <w:sz w:val="28"/>
          <w:szCs w:val="28"/>
          <w:rtl/>
          <w14:ligatures w14:val="standardContextual"/>
        </w:rPr>
        <w:t>منديلًا من جيبه ووضعه بين عينيه انفعلتُ انفعالًا شديدًا . هل حقًا ؟</w:t>
      </w:r>
    </w:p>
    <w:p w14:paraId="3812916C" w14:textId="77777777" w:rsidR="006F2720" w:rsidRPr="009D22AF" w:rsidRDefault="006F2720" w:rsidP="009D22AF">
      <w:pPr>
        <w:bidi/>
        <w:spacing w:after="200" w:line="360" w:lineRule="auto"/>
        <w:jc w:val="both"/>
        <w:rPr>
          <w:rFonts w:asciiTheme="majorBidi" w:eastAsia="Calibri" w:hAnsiTheme="majorBidi" w:cstheme="majorBidi"/>
          <w:color w:val="000000"/>
          <w:kern w:val="2"/>
          <w:sz w:val="28"/>
          <w:szCs w:val="28"/>
          <w:rtl/>
          <w14:ligatures w14:val="standardContextual"/>
        </w:rPr>
      </w:pPr>
      <w:r w:rsidRPr="009D22AF">
        <w:rPr>
          <w:rFonts w:asciiTheme="majorBidi" w:eastAsia="Calibri" w:hAnsiTheme="majorBidi" w:cstheme="majorBidi"/>
          <w:color w:val="000000"/>
          <w:kern w:val="2"/>
          <w:sz w:val="28"/>
          <w:szCs w:val="28"/>
          <w:rtl/>
          <w14:ligatures w14:val="standardContextual"/>
        </w:rPr>
        <w:t xml:space="preserve">أ    بي الشديد والمزهو بنفسه في البيت ، أبي الذي لم يكن رقيقًا ووديعًا مع الناس - يذرف دمعة من عينيهِ ؟ لم تبقَ لي أية حُجةٌ " </w:t>
      </w:r>
    </w:p>
    <w:p w14:paraId="3B61BA92" w14:textId="77777777" w:rsidR="006F2720" w:rsidRPr="009D22AF" w:rsidRDefault="006F2720" w:rsidP="009D22AF">
      <w:pPr>
        <w:bidi/>
        <w:spacing w:after="200" w:line="360" w:lineRule="auto"/>
        <w:jc w:val="both"/>
        <w:rPr>
          <w:rFonts w:asciiTheme="majorBidi" w:eastAsia="Calibri" w:hAnsiTheme="majorBidi" w:cstheme="majorBidi"/>
          <w:color w:val="000000"/>
          <w:kern w:val="2"/>
          <w:sz w:val="28"/>
          <w:szCs w:val="28"/>
          <w:rtl/>
          <w14:ligatures w14:val="standardContextual"/>
        </w:rPr>
      </w:pPr>
      <w:r w:rsidRPr="009D22AF">
        <w:rPr>
          <w:rFonts w:asciiTheme="majorBidi" w:eastAsia="Calibri" w:hAnsiTheme="majorBidi" w:cstheme="majorBidi"/>
          <w:color w:val="000000"/>
          <w:kern w:val="2"/>
          <w:sz w:val="28"/>
          <w:szCs w:val="28"/>
          <w:rtl/>
          <w14:ligatures w14:val="standardContextual"/>
        </w:rPr>
        <w:t xml:space="preserve">    إن من يقرأ الاستشهاد السابق يشعر بأن ما يُعطي الصورة فاعليتها هو ميزتها كحادثة ذهنية ترتبط بالإحساس وتعرضه (ويليك . وارين . </w:t>
      </w:r>
      <w:r w:rsidRPr="009D22AF">
        <w:rPr>
          <w:rFonts w:asciiTheme="majorBidi" w:eastAsia="Calibri" w:hAnsiTheme="majorBidi" w:cstheme="majorBidi"/>
          <w:color w:val="000000"/>
          <w:kern w:val="2"/>
          <w:sz w:val="28"/>
          <w:szCs w:val="28"/>
          <w:rtl/>
          <w:lang w:bidi="fa-IR"/>
          <w14:ligatures w14:val="standardContextual"/>
        </w:rPr>
        <w:t>۱۹۷۲</w:t>
      </w:r>
      <w:r w:rsidRPr="009D22AF">
        <w:rPr>
          <w:rFonts w:asciiTheme="majorBidi" w:eastAsia="Calibri" w:hAnsiTheme="majorBidi" w:cstheme="majorBidi"/>
          <w:color w:val="000000"/>
          <w:kern w:val="2"/>
          <w:sz w:val="28"/>
          <w:szCs w:val="28"/>
          <w14:ligatures w14:val="standardContextual"/>
        </w:rPr>
        <w:t>:</w:t>
      </w:r>
      <w:r w:rsidRPr="009D22AF">
        <w:rPr>
          <w:rFonts w:asciiTheme="majorBidi" w:eastAsia="Calibri" w:hAnsiTheme="majorBidi" w:cstheme="majorBidi"/>
          <w:color w:val="000000"/>
          <w:kern w:val="2"/>
          <w:sz w:val="28"/>
          <w:szCs w:val="28"/>
          <w:rtl/>
          <w14:ligatures w14:val="standardContextual"/>
        </w:rPr>
        <w:t xml:space="preserve"> ٢٤١)</w:t>
      </w:r>
    </w:p>
    <w:p w14:paraId="2F3F40D1" w14:textId="77777777" w:rsidR="006F2720" w:rsidRPr="009D22AF" w:rsidRDefault="006F2720" w:rsidP="009D22AF">
      <w:pPr>
        <w:bidi/>
        <w:spacing w:after="200" w:line="360" w:lineRule="auto"/>
        <w:jc w:val="both"/>
        <w:rPr>
          <w:rFonts w:asciiTheme="majorBidi" w:eastAsia="Calibri" w:hAnsiTheme="majorBidi" w:cstheme="majorBidi"/>
          <w:color w:val="000000"/>
          <w:kern w:val="2"/>
          <w:sz w:val="28"/>
          <w:szCs w:val="28"/>
          <w:rtl/>
          <w14:ligatures w14:val="standardContextual"/>
        </w:rPr>
      </w:pPr>
      <w:r w:rsidRPr="009D22AF">
        <w:rPr>
          <w:rFonts w:asciiTheme="majorBidi" w:eastAsia="Calibri" w:hAnsiTheme="majorBidi" w:cstheme="majorBidi"/>
          <w:color w:val="000000"/>
          <w:kern w:val="2"/>
          <w:sz w:val="28"/>
          <w:szCs w:val="28"/>
          <w:rtl/>
          <w14:ligatures w14:val="standardContextual"/>
        </w:rPr>
        <w:t xml:space="preserve">     وبما إن القصة واقعية ، يسترسل القاص في وصف أحوال أبيه التي تتراوح بين اللين كما اسلفنا في الاستشهاد السابق والشدة التي يستلزمها الموقف ذات مرة ، كان يمشي مع ابيه وطلب منه ان يشتري له حلوى او فاكهة مما يراه معروضًا امامه لكن اباه اعتذر عن ذلك لأنه ليس في جيبه نقود . وفي هذه الأثناء صادفهم صائغ الذهب العم موسى مزراحي - وهو ليس عم فعلًا بل الأخ الأكبر لزوج أختي كما ينوه القاص - فطلب منه نقودًا فأعطاه فاحتدم غضب ابيه متوعدًا اياه بأقصى العقوبات</w:t>
      </w:r>
      <w:r w:rsidRPr="009D22AF">
        <w:rPr>
          <w:rFonts w:asciiTheme="majorBidi" w:eastAsia="Calibri" w:hAnsiTheme="majorBidi" w:cstheme="majorBidi"/>
          <w:color w:val="000000"/>
          <w:kern w:val="2"/>
          <w:sz w:val="28"/>
          <w:szCs w:val="28"/>
          <w14:ligatures w14:val="standardContextual"/>
        </w:rPr>
        <w:t xml:space="preserve"> :-</w:t>
      </w:r>
    </w:p>
    <w:p w14:paraId="28A65A3C" w14:textId="77777777" w:rsidR="006F2720" w:rsidRPr="009D22AF" w:rsidRDefault="006F2720" w:rsidP="009D22AF">
      <w:pPr>
        <w:bidi/>
        <w:spacing w:after="200" w:line="360" w:lineRule="auto"/>
        <w:rPr>
          <w:rFonts w:asciiTheme="majorBidi" w:eastAsia="Calibri" w:hAnsiTheme="majorBidi" w:cstheme="majorBidi"/>
          <w:kern w:val="2"/>
          <w:sz w:val="28"/>
          <w:szCs w:val="28"/>
          <w:rtl/>
          <w14:ligatures w14:val="standardContextual"/>
        </w:rPr>
      </w:pPr>
      <w:r w:rsidRPr="009D22AF">
        <w:rPr>
          <w:rFonts w:asciiTheme="majorBidi" w:eastAsia="Calibri" w:hAnsiTheme="majorBidi" w:cstheme="majorBidi"/>
          <w:kern w:val="2"/>
          <w:sz w:val="28"/>
          <w:szCs w:val="28"/>
          <w:rtl/>
          <w14:ligatures w14:val="standardContextual"/>
        </w:rPr>
        <w:t>(</w:t>
      </w:r>
      <w:r w:rsidRPr="009D22AF">
        <w:rPr>
          <w:rFonts w:asciiTheme="majorBidi" w:eastAsia="Calibri" w:hAnsiTheme="majorBidi" w:cstheme="majorBidi"/>
          <w:kern w:val="2"/>
          <w:sz w:val="28"/>
          <w:szCs w:val="28"/>
          <w:rtl/>
          <w:lang w:bidi="he-IL"/>
          <w14:ligatures w14:val="standardContextual"/>
        </w:rPr>
        <w:t>באותו רגע נעץ אבא בי</w:t>
      </w:r>
      <w:r w:rsidRPr="009D22AF">
        <w:rPr>
          <w:rFonts w:asciiTheme="majorBidi" w:eastAsia="Calibri" w:hAnsiTheme="majorBidi" w:cstheme="majorBidi"/>
          <w:kern w:val="2"/>
          <w:sz w:val="28"/>
          <w:szCs w:val="28"/>
          <w:rtl/>
          <w14:ligatures w14:val="standardContextual"/>
        </w:rPr>
        <w:t xml:space="preserve"> , </w:t>
      </w:r>
      <w:r w:rsidRPr="009D22AF">
        <w:rPr>
          <w:rFonts w:asciiTheme="majorBidi" w:eastAsia="Calibri" w:hAnsiTheme="majorBidi" w:cstheme="majorBidi"/>
          <w:kern w:val="2"/>
          <w:sz w:val="28"/>
          <w:szCs w:val="28"/>
          <w:rtl/>
          <w:lang w:bidi="he-IL"/>
          <w14:ligatures w14:val="standardContextual"/>
        </w:rPr>
        <w:t xml:space="preserve">בלא ניב כלל </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 xml:space="preserve">מבטי זעם שלו </w:t>
      </w:r>
      <w:r w:rsidRPr="009D22AF">
        <w:rPr>
          <w:rFonts w:asciiTheme="majorBidi" w:eastAsia="Calibri" w:hAnsiTheme="majorBidi" w:cstheme="majorBidi"/>
          <w:kern w:val="2"/>
          <w:sz w:val="28"/>
          <w:szCs w:val="28"/>
          <w:rtl/>
          <w14:ligatures w14:val="standardContextual"/>
        </w:rPr>
        <w:t>,</w:t>
      </w:r>
      <w:r w:rsidRPr="009D22AF">
        <w:rPr>
          <w:rFonts w:asciiTheme="majorBidi" w:eastAsia="Calibri" w:hAnsiTheme="majorBidi" w:cstheme="majorBidi"/>
          <w:kern w:val="2"/>
          <w:sz w:val="28"/>
          <w:szCs w:val="28"/>
          <w:rtl/>
          <w:lang w:bidi="he-IL"/>
          <w14:ligatures w14:val="standardContextual"/>
        </w:rPr>
        <w:t xml:space="preserve">אותם מבטים שהייתי יודעם </w:t>
      </w:r>
    </w:p>
    <w:p w14:paraId="10E06E24" w14:textId="77777777" w:rsidR="006F2720" w:rsidRPr="009D22AF" w:rsidRDefault="006F2720" w:rsidP="009D22AF">
      <w:pPr>
        <w:bidi/>
        <w:spacing w:after="200" w:line="360" w:lineRule="auto"/>
        <w:rPr>
          <w:rFonts w:asciiTheme="majorBidi" w:eastAsia="Calibri" w:hAnsiTheme="majorBidi" w:cstheme="majorBidi"/>
          <w:kern w:val="2"/>
          <w:sz w:val="28"/>
          <w:szCs w:val="28"/>
          <w:rtl/>
          <w:lang w:bidi="he-IL"/>
          <w14:ligatures w14:val="standardContextual"/>
        </w:rPr>
      </w:pPr>
      <w:r w:rsidRPr="009D22AF">
        <w:rPr>
          <w:rFonts w:asciiTheme="majorBidi" w:eastAsia="Calibri" w:hAnsiTheme="majorBidi" w:cstheme="majorBidi"/>
          <w:kern w:val="2"/>
          <w:sz w:val="28"/>
          <w:szCs w:val="28"/>
          <w:rtl/>
          <w:lang w:bidi="he-IL"/>
          <w14:ligatures w14:val="standardContextual"/>
        </w:rPr>
        <w:lastRenderedPageBreak/>
        <w:t xml:space="preserve">למדי </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 xml:space="preserve">ושהטילו תדיר אימה גדולה עלי </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עד לחרדת לב ופיק ברכיים</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 xml:space="preserve">הדוד הבחין שיראה </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ביעף</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 xml:space="preserve">במראה פני </w:t>
      </w:r>
      <w:r w:rsidRPr="009D22AF">
        <w:rPr>
          <w:rFonts w:asciiTheme="majorBidi" w:eastAsia="Calibri" w:hAnsiTheme="majorBidi" w:cstheme="majorBidi"/>
          <w:kern w:val="2"/>
          <w:sz w:val="28"/>
          <w:szCs w:val="28"/>
          <w:rtl/>
          <w14:ligatures w14:val="standardContextual"/>
        </w:rPr>
        <w:t>_</w:t>
      </w:r>
    </w:p>
    <w:p w14:paraId="0CEE135A" w14:textId="77777777" w:rsidR="006F2720" w:rsidRPr="009D22AF" w:rsidRDefault="006F2720" w:rsidP="009D22AF">
      <w:pPr>
        <w:bidi/>
        <w:spacing w:after="200" w:line="360" w:lineRule="auto"/>
        <w:rPr>
          <w:rFonts w:asciiTheme="majorBidi" w:eastAsia="Calibri" w:hAnsiTheme="majorBidi" w:cstheme="majorBidi"/>
          <w:kern w:val="2"/>
          <w:sz w:val="28"/>
          <w:szCs w:val="28"/>
          <w:rtl/>
          <w:lang w:bidi="he-IL"/>
          <w14:ligatures w14:val="standardContextual"/>
        </w:rPr>
      </w:pPr>
      <w:r w:rsidRPr="009D22AF">
        <w:rPr>
          <w:rFonts w:asciiTheme="majorBidi" w:eastAsia="Calibri" w:hAnsiTheme="majorBidi" w:cstheme="majorBidi"/>
          <w:kern w:val="2"/>
          <w:sz w:val="28"/>
          <w:szCs w:val="28"/>
          <w:rtl/>
          <w:lang w:bidi="he-IL"/>
          <w14:ligatures w14:val="standardContextual"/>
        </w:rPr>
        <w:t>ופסק</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כלפי</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אבא</w:t>
      </w:r>
      <w:r w:rsidRPr="009D22AF">
        <w:rPr>
          <w:rFonts w:asciiTheme="majorBidi" w:eastAsia="Calibri" w:hAnsiTheme="majorBidi" w:cstheme="majorBidi"/>
          <w:kern w:val="2"/>
          <w:sz w:val="28"/>
          <w:szCs w:val="28"/>
          <w:rtl/>
          <w14:ligatures w14:val="standardContextual"/>
        </w:rPr>
        <w:t xml:space="preserve"> :-</w:t>
      </w:r>
    </w:p>
    <w:p w14:paraId="246926FC" w14:textId="77777777" w:rsidR="006F2720" w:rsidRPr="009D22AF" w:rsidRDefault="006F2720" w:rsidP="009D22AF">
      <w:pPr>
        <w:bidi/>
        <w:spacing w:after="200" w:line="360" w:lineRule="auto"/>
        <w:rPr>
          <w:rFonts w:asciiTheme="majorBidi" w:eastAsia="Calibri" w:hAnsiTheme="majorBidi" w:cstheme="majorBidi"/>
          <w:kern w:val="2"/>
          <w:sz w:val="28"/>
          <w:szCs w:val="28"/>
          <w:rtl/>
          <w:lang w:bidi="he-IL"/>
          <w14:ligatures w14:val="standardContextual"/>
        </w:rPr>
      </w:pP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הנח</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לו</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תינוק</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הוא</w:t>
      </w:r>
      <w:r w:rsidRPr="009D22AF">
        <w:rPr>
          <w:rFonts w:asciiTheme="majorBidi" w:eastAsia="Calibri" w:hAnsiTheme="majorBidi" w:cstheme="majorBidi"/>
          <w:kern w:val="2"/>
          <w:sz w:val="28"/>
          <w:szCs w:val="28"/>
          <w:rtl/>
          <w14:ligatures w14:val="standardContextual"/>
        </w:rPr>
        <w:t xml:space="preserve"> " _</w:t>
      </w:r>
      <w:r w:rsidRPr="009D22AF">
        <w:rPr>
          <w:rFonts w:asciiTheme="majorBidi" w:eastAsia="Calibri" w:hAnsiTheme="majorBidi" w:cstheme="majorBidi"/>
          <w:kern w:val="2"/>
          <w:sz w:val="28"/>
          <w:szCs w:val="28"/>
          <w:rtl/>
          <w:lang w:bidi="he-IL"/>
          <w14:ligatures w14:val="standardContextual"/>
        </w:rPr>
        <w:t>ומשך</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בשיחו</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הלאה</w:t>
      </w:r>
      <w:r w:rsidRPr="009D22AF">
        <w:rPr>
          <w:rFonts w:asciiTheme="majorBidi" w:eastAsia="Calibri" w:hAnsiTheme="majorBidi" w:cstheme="majorBidi"/>
          <w:kern w:val="2"/>
          <w:sz w:val="28"/>
          <w:szCs w:val="28"/>
          <w:rtl/>
          <w14:ligatures w14:val="standardContextual"/>
        </w:rPr>
        <w:t xml:space="preserve">_ </w:t>
      </w:r>
      <w:r w:rsidRPr="009D22AF">
        <w:rPr>
          <w:rFonts w:asciiTheme="majorBidi" w:eastAsia="Calibri" w:hAnsiTheme="majorBidi" w:cstheme="majorBidi"/>
          <w:kern w:val="2"/>
          <w:sz w:val="28"/>
          <w:szCs w:val="28"/>
          <w:rtl/>
          <w:lang w:bidi="he-IL"/>
          <w14:ligatures w14:val="standardContextual"/>
        </w:rPr>
        <w:t>הלאה</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בלא</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הפסק</w:t>
      </w:r>
      <w:r w:rsidRPr="009D22AF">
        <w:rPr>
          <w:rFonts w:asciiTheme="majorBidi" w:eastAsia="Calibri" w:hAnsiTheme="majorBidi" w:cstheme="majorBidi"/>
          <w:kern w:val="2"/>
          <w:sz w:val="28"/>
          <w:szCs w:val="28"/>
          <w:rtl/>
          <w14:ligatures w14:val="standardContextual"/>
        </w:rPr>
        <w:t xml:space="preserve"> .</w:t>
      </w:r>
    </w:p>
    <w:p w14:paraId="7109495E" w14:textId="77777777" w:rsidR="006F2720" w:rsidRPr="009D22AF" w:rsidRDefault="006F2720" w:rsidP="009D22AF">
      <w:pPr>
        <w:bidi/>
        <w:spacing w:after="200" w:line="360" w:lineRule="auto"/>
        <w:jc w:val="both"/>
        <w:rPr>
          <w:rFonts w:asciiTheme="majorBidi" w:eastAsia="Calibri" w:hAnsiTheme="majorBidi" w:cstheme="majorBidi"/>
          <w:kern w:val="2"/>
          <w:sz w:val="28"/>
          <w:szCs w:val="28"/>
          <w:rtl/>
          <w14:ligatures w14:val="standardContextual"/>
        </w:rPr>
      </w:pPr>
      <w:r w:rsidRPr="009D22AF">
        <w:rPr>
          <w:rFonts w:asciiTheme="majorBidi" w:eastAsia="Calibri" w:hAnsiTheme="majorBidi" w:cstheme="majorBidi"/>
          <w:kern w:val="2"/>
          <w:sz w:val="28"/>
          <w:szCs w:val="28"/>
          <w:rtl/>
          <w:lang w:bidi="he-IL"/>
          <w14:ligatures w14:val="standardContextual"/>
        </w:rPr>
        <w:t>כשנפרדו</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והלכנו</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איש</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לדרכו</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לקחני</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אבא</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סמוך</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לו</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לעיני</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בני</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בית</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הפעם</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לא</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אייסרך</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אבל</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אם</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תקרה</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כזאת</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פעם</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אחרת</w:t>
      </w:r>
      <w:r w:rsidRPr="009D22AF">
        <w:rPr>
          <w:rFonts w:asciiTheme="majorBidi" w:eastAsia="Calibri" w:hAnsiTheme="majorBidi" w:cstheme="majorBidi"/>
          <w:kern w:val="2"/>
          <w:sz w:val="28"/>
          <w:szCs w:val="28"/>
          <w:rtl/>
          <w14:ligatures w14:val="standardContextual"/>
        </w:rPr>
        <w:t xml:space="preserve"> – </w:t>
      </w:r>
      <w:r w:rsidRPr="009D22AF">
        <w:rPr>
          <w:rFonts w:asciiTheme="majorBidi" w:eastAsia="Calibri" w:hAnsiTheme="majorBidi" w:cstheme="majorBidi"/>
          <w:kern w:val="2"/>
          <w:sz w:val="28"/>
          <w:szCs w:val="28"/>
          <w:rtl/>
          <w:lang w:bidi="he-IL"/>
          <w14:ligatures w14:val="standardContextual"/>
        </w:rPr>
        <w:t>לשונך</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אעקור</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מפריך</w:t>
      </w:r>
      <w:r w:rsidRPr="009D22AF">
        <w:rPr>
          <w:rFonts w:asciiTheme="majorBidi" w:eastAsia="Calibri" w:hAnsiTheme="majorBidi" w:cstheme="majorBidi"/>
          <w:kern w:val="2"/>
          <w:sz w:val="28"/>
          <w:szCs w:val="28"/>
          <w:rtl/>
          <w14:ligatures w14:val="standardContextual"/>
        </w:rPr>
        <w:t>.</w:t>
      </w:r>
      <w:r w:rsidRPr="009D22AF">
        <w:rPr>
          <w:rFonts w:asciiTheme="majorBidi" w:eastAsia="Calibri" w:hAnsiTheme="majorBidi" w:cstheme="majorBidi"/>
          <w:kern w:val="2"/>
          <w:sz w:val="28"/>
          <w:szCs w:val="28"/>
          <w:rtl/>
          <w:lang w:bidi="he-IL"/>
          <w14:ligatures w14:val="standardContextual"/>
        </w:rPr>
        <w:t>את</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שיניך</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ארוצץ</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זו</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הפעם</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הראשונה</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והאחרונה</w:t>
      </w:r>
      <w:r w:rsidRPr="009D22AF">
        <w:rPr>
          <w:rFonts w:asciiTheme="majorBidi" w:eastAsia="Calibri" w:hAnsiTheme="majorBidi" w:cstheme="majorBidi"/>
          <w:kern w:val="2"/>
          <w:sz w:val="28"/>
          <w:szCs w:val="28"/>
          <w:rtl/>
          <w14:ligatures w14:val="standardContextual"/>
        </w:rPr>
        <w:t>.</w:t>
      </w:r>
      <w:r w:rsidRPr="009D22AF">
        <w:rPr>
          <w:rFonts w:asciiTheme="majorBidi" w:eastAsia="Calibri" w:hAnsiTheme="majorBidi" w:cstheme="majorBidi"/>
          <w:kern w:val="2"/>
          <w:sz w:val="28"/>
          <w:szCs w:val="28"/>
          <w:rtl/>
          <w:lang w:bidi="he-IL"/>
          <w14:ligatures w14:val="standardContextual"/>
        </w:rPr>
        <w:t>הבינות</w:t>
      </w:r>
      <w:r w:rsidRPr="009D22AF">
        <w:rPr>
          <w:rFonts w:asciiTheme="majorBidi" w:eastAsia="Calibri" w:hAnsiTheme="majorBidi" w:cstheme="majorBidi"/>
          <w:kern w:val="2"/>
          <w:sz w:val="28"/>
          <w:szCs w:val="28"/>
          <w:rtl/>
          <w14:ligatures w14:val="standardContextual"/>
        </w:rPr>
        <w:t xml:space="preserve"> ? )(</w:t>
      </w:r>
      <w:r w:rsidRPr="009D22AF">
        <w:rPr>
          <w:rFonts w:asciiTheme="majorBidi" w:eastAsia="Calibri" w:hAnsiTheme="majorBidi" w:cstheme="majorBidi"/>
          <w:kern w:val="2"/>
          <w:sz w:val="28"/>
          <w:szCs w:val="28"/>
          <w:rtl/>
          <w:lang w:bidi="he-IL"/>
          <w14:ligatures w14:val="standardContextual"/>
        </w:rPr>
        <w:t>פרסקי</w:t>
      </w:r>
      <w:r w:rsidRPr="009D22AF">
        <w:rPr>
          <w:rFonts w:asciiTheme="majorBidi" w:eastAsia="Calibri" w:hAnsiTheme="majorBidi" w:cstheme="majorBidi"/>
          <w:kern w:val="2"/>
          <w:sz w:val="28"/>
          <w:szCs w:val="28"/>
          <w:rtl/>
          <w14:ligatures w14:val="standardContextual"/>
        </w:rPr>
        <w:t>. 1979</w:t>
      </w:r>
      <w:r w:rsidRPr="009D22AF">
        <w:rPr>
          <w:rFonts w:asciiTheme="majorBidi" w:eastAsia="Calibri" w:hAnsiTheme="majorBidi" w:cstheme="majorBidi"/>
          <w:kern w:val="2"/>
          <w:sz w:val="28"/>
          <w:szCs w:val="28"/>
          <w14:ligatures w14:val="standardContextual"/>
        </w:rPr>
        <w:t>:</w:t>
      </w:r>
      <w:r w:rsidRPr="009D22AF">
        <w:rPr>
          <w:rFonts w:asciiTheme="majorBidi" w:eastAsia="Calibri" w:hAnsiTheme="majorBidi" w:cstheme="majorBidi"/>
          <w:kern w:val="2"/>
          <w:sz w:val="28"/>
          <w:szCs w:val="28"/>
          <w:rtl/>
          <w14:ligatures w14:val="standardContextual"/>
        </w:rPr>
        <w:t xml:space="preserve"> 126- 127) </w:t>
      </w:r>
      <w:r w:rsidRPr="009D22AF">
        <w:rPr>
          <w:rFonts w:asciiTheme="majorBidi" w:eastAsia="Calibri" w:hAnsiTheme="majorBidi" w:cstheme="majorBidi"/>
          <w:color w:val="000000"/>
          <w:kern w:val="2"/>
          <w:sz w:val="28"/>
          <w:szCs w:val="28"/>
          <w:rtl/>
          <w14:ligatures w14:val="standardContextual"/>
        </w:rPr>
        <w:t>" في تلك اللحظة رمقني أبي، من دون ان يتكلم البتة، بنظراته الساخطة تلك النظرات التي كُنتُ أعرفها جيدًا. والتي ارعبتني مرارًا وبشكل كبير الى حد الوسوسة واصطكاك الركب، وكما يبدو، لاحظ العم بنظرة خاطفة، ملامح وجهي - فقاطع أبي</w:t>
      </w:r>
      <w:r w:rsidRPr="009D22AF">
        <w:rPr>
          <w:rFonts w:asciiTheme="majorBidi" w:eastAsia="Calibri" w:hAnsiTheme="majorBidi" w:cstheme="majorBidi"/>
          <w:color w:val="000000"/>
          <w:kern w:val="2"/>
          <w:sz w:val="28"/>
          <w:szCs w:val="28"/>
          <w14:ligatures w14:val="standardContextual"/>
        </w:rPr>
        <w:t xml:space="preserve"> -:-</w:t>
      </w:r>
    </w:p>
    <w:p w14:paraId="0C50815B" w14:textId="77777777" w:rsidR="006F2720" w:rsidRPr="009D22AF" w:rsidRDefault="006F2720" w:rsidP="009D22AF">
      <w:pPr>
        <w:bidi/>
        <w:spacing w:after="200" w:line="360" w:lineRule="auto"/>
        <w:jc w:val="both"/>
        <w:rPr>
          <w:rFonts w:asciiTheme="majorBidi" w:eastAsia="Calibri" w:hAnsiTheme="majorBidi" w:cstheme="majorBidi"/>
          <w:color w:val="000000"/>
          <w:kern w:val="2"/>
          <w:sz w:val="28"/>
          <w:szCs w:val="28"/>
          <w:rtl/>
          <w14:ligatures w14:val="standardContextual"/>
        </w:rPr>
      </w:pPr>
      <w:r w:rsidRPr="009D22AF">
        <w:rPr>
          <w:rFonts w:asciiTheme="majorBidi" w:eastAsia="Calibri" w:hAnsiTheme="majorBidi" w:cstheme="majorBidi"/>
          <w:color w:val="000000"/>
          <w:kern w:val="2"/>
          <w:sz w:val="28"/>
          <w:szCs w:val="28"/>
          <w:rtl/>
          <w14:ligatures w14:val="standardContextual"/>
        </w:rPr>
        <w:t xml:space="preserve">   - دعه انه طفل - وواصل حديثه بعد ذلك بلا توقف ، وعندما افترقنا ومضى كل واحدٍ إلى حال سبيله ... أخذني أبي قريبًا منه ، وأمام أنظار افراد العائلة لن أعاقبك هذه المرة لكن اذا حدث ذلك مرةً أخرى سأقتلع لسانك من فمك، واحطم اسنانك . هذه أول وآخر مرة فهمت؟"</w:t>
      </w:r>
    </w:p>
    <w:p w14:paraId="077F2A3F" w14:textId="77777777" w:rsidR="006F2720" w:rsidRPr="009D22AF" w:rsidRDefault="006F2720" w:rsidP="009D22AF">
      <w:pPr>
        <w:bidi/>
        <w:spacing w:after="200" w:line="360" w:lineRule="auto"/>
        <w:jc w:val="both"/>
        <w:rPr>
          <w:rFonts w:asciiTheme="majorBidi" w:eastAsia="Calibri" w:hAnsiTheme="majorBidi" w:cstheme="majorBidi"/>
          <w:color w:val="000000"/>
          <w:kern w:val="2"/>
          <w:sz w:val="28"/>
          <w:szCs w:val="28"/>
          <w:rtl/>
          <w14:ligatures w14:val="standardContextual"/>
        </w:rPr>
      </w:pPr>
      <w:r w:rsidRPr="009D22AF">
        <w:rPr>
          <w:rFonts w:asciiTheme="majorBidi" w:eastAsia="Calibri" w:hAnsiTheme="majorBidi" w:cstheme="majorBidi"/>
          <w:color w:val="000000"/>
          <w:kern w:val="2"/>
          <w:sz w:val="28"/>
          <w:szCs w:val="28"/>
          <w:rtl/>
          <w14:ligatures w14:val="standardContextual"/>
        </w:rPr>
        <w:t>ویهودا بورلا بوصفه كاتبًا واقعيًّا فإن ما يجذب اهتمامه كل ما له علاقة بالعالم الداخلي للإنسان : شخصيته ، دوافعه العاطفية، معاناته، ردود فعله الذهنية والعاطفية على هذه الظاهرة او تلك من ظواهر الحياة (بيتروف.2012</w:t>
      </w:r>
      <w:r w:rsidRPr="009D22AF">
        <w:rPr>
          <w:rFonts w:asciiTheme="majorBidi" w:eastAsia="Calibri" w:hAnsiTheme="majorBidi" w:cstheme="majorBidi"/>
          <w:color w:val="000000"/>
          <w:kern w:val="2"/>
          <w:sz w:val="28"/>
          <w:szCs w:val="28"/>
          <w14:ligatures w14:val="standardContextual"/>
        </w:rPr>
        <w:t>:</w:t>
      </w:r>
      <w:r w:rsidRPr="009D22AF">
        <w:rPr>
          <w:rFonts w:asciiTheme="majorBidi" w:eastAsia="Calibri" w:hAnsiTheme="majorBidi" w:cstheme="majorBidi"/>
          <w:color w:val="000000"/>
          <w:kern w:val="2"/>
          <w:sz w:val="28"/>
          <w:szCs w:val="28"/>
          <w:rtl/>
          <w14:ligatures w14:val="standardContextual"/>
        </w:rPr>
        <w:t>115) فنلمس شيئًا من ذلك في الاستشهاد السابق.</w:t>
      </w:r>
    </w:p>
    <w:p w14:paraId="3484707B" w14:textId="77777777" w:rsidR="006F2720" w:rsidRPr="009D22AF" w:rsidRDefault="006F2720" w:rsidP="009D22AF">
      <w:pPr>
        <w:bidi/>
        <w:spacing w:after="200" w:line="360" w:lineRule="auto"/>
        <w:jc w:val="both"/>
        <w:rPr>
          <w:rFonts w:asciiTheme="majorBidi" w:eastAsia="Calibri" w:hAnsiTheme="majorBidi" w:cstheme="majorBidi"/>
          <w:color w:val="000000"/>
          <w:kern w:val="2"/>
          <w:sz w:val="28"/>
          <w:szCs w:val="28"/>
          <w:rtl/>
          <w14:ligatures w14:val="standardContextual"/>
        </w:rPr>
      </w:pPr>
      <w:r w:rsidRPr="009D22AF">
        <w:rPr>
          <w:rFonts w:asciiTheme="majorBidi" w:eastAsia="Calibri" w:hAnsiTheme="majorBidi" w:cstheme="majorBidi"/>
          <w:color w:val="000000"/>
          <w:kern w:val="2"/>
          <w:sz w:val="28"/>
          <w:szCs w:val="28"/>
          <w:rtl/>
          <w14:ligatures w14:val="standardContextual"/>
        </w:rPr>
        <w:t>وشظف العيش الذي عانى منه القاص في طفولته يعكسه بتصوير ابيه وهو عاجز عن توفير متطلبات البيت الأساسية لا سيما في فصل الشتاء وفي مرض ابنه أيضًا</w:t>
      </w:r>
      <w:r w:rsidRPr="009D22AF">
        <w:rPr>
          <w:rFonts w:asciiTheme="majorBidi" w:eastAsia="Calibri" w:hAnsiTheme="majorBidi" w:cstheme="majorBidi"/>
          <w:color w:val="000000"/>
          <w:kern w:val="2"/>
          <w:sz w:val="28"/>
          <w:szCs w:val="28"/>
          <w14:ligatures w14:val="standardContextual"/>
        </w:rPr>
        <w:t>:</w:t>
      </w:r>
    </w:p>
    <w:p w14:paraId="57DBDDFF" w14:textId="77777777" w:rsidR="006F2720" w:rsidRPr="009D22AF" w:rsidRDefault="006F2720" w:rsidP="009D22AF">
      <w:pPr>
        <w:bidi/>
        <w:spacing w:after="200" w:line="360" w:lineRule="auto"/>
        <w:jc w:val="both"/>
        <w:rPr>
          <w:rFonts w:asciiTheme="majorBidi" w:eastAsia="Calibri" w:hAnsiTheme="majorBidi" w:cstheme="majorBidi"/>
          <w:kern w:val="2"/>
          <w:sz w:val="28"/>
          <w:szCs w:val="28"/>
          <w:rtl/>
          <w14:ligatures w14:val="standardContextual"/>
        </w:rPr>
      </w:pPr>
      <w:r w:rsidRPr="009D22AF">
        <w:rPr>
          <w:rFonts w:asciiTheme="majorBidi" w:eastAsia="Calibri" w:hAnsiTheme="majorBidi" w:cstheme="majorBidi"/>
          <w:kern w:val="2"/>
          <w:sz w:val="28"/>
          <w:szCs w:val="28"/>
          <w:rtl/>
          <w14:ligatures w14:val="standardContextual"/>
        </w:rPr>
        <w:t>(</w:t>
      </w:r>
      <w:r w:rsidRPr="009D22AF">
        <w:rPr>
          <w:rFonts w:asciiTheme="majorBidi" w:eastAsia="Calibri" w:hAnsiTheme="majorBidi" w:cstheme="majorBidi"/>
          <w:kern w:val="2"/>
          <w:sz w:val="28"/>
          <w:szCs w:val="28"/>
          <w:rtl/>
          <w:lang w:bidi="he-IL"/>
          <w14:ligatures w14:val="standardContextual"/>
        </w:rPr>
        <w:t>היו ימות חורף עבורים</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 xml:space="preserve">קשים </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 xml:space="preserve">צורכי הבית רבים </w:t>
      </w:r>
      <w:r w:rsidRPr="009D22AF">
        <w:rPr>
          <w:rFonts w:asciiTheme="majorBidi" w:eastAsia="Calibri" w:hAnsiTheme="majorBidi" w:cstheme="majorBidi"/>
          <w:kern w:val="2"/>
          <w:sz w:val="28"/>
          <w:szCs w:val="28"/>
          <w:rtl/>
          <w14:ligatures w14:val="standardContextual"/>
        </w:rPr>
        <w:t>–</w:t>
      </w:r>
      <w:r w:rsidRPr="009D22AF">
        <w:rPr>
          <w:rFonts w:asciiTheme="majorBidi" w:eastAsia="Calibri" w:hAnsiTheme="majorBidi" w:cstheme="majorBidi"/>
          <w:kern w:val="2"/>
          <w:sz w:val="28"/>
          <w:szCs w:val="28"/>
          <w:rtl/>
          <w:lang w:bidi="he-IL"/>
          <w14:ligatures w14:val="standardContextual"/>
        </w:rPr>
        <w:t xml:space="preserve"> וידי אבא ריקות מכל </w:t>
      </w:r>
      <w:r w:rsidRPr="009D22AF">
        <w:rPr>
          <w:rFonts w:asciiTheme="majorBidi" w:eastAsia="Calibri" w:hAnsiTheme="majorBidi" w:cstheme="majorBidi"/>
          <w:kern w:val="2"/>
          <w:sz w:val="28"/>
          <w:szCs w:val="28"/>
          <w:rtl/>
          <w14:ligatures w14:val="standardContextual"/>
        </w:rPr>
        <w:t>.</w:t>
      </w:r>
      <w:r w:rsidRPr="009D22AF">
        <w:rPr>
          <w:rFonts w:asciiTheme="majorBidi" w:eastAsia="Calibri" w:hAnsiTheme="majorBidi" w:cstheme="majorBidi"/>
          <w:kern w:val="2"/>
          <w:sz w:val="28"/>
          <w:szCs w:val="28"/>
          <w:rtl/>
          <w:lang w:bidi="he-IL"/>
          <w14:ligatures w14:val="standardContextual"/>
        </w:rPr>
        <w:t xml:space="preserve">כרגיל </w:t>
      </w:r>
      <w:r w:rsidRPr="009D22AF">
        <w:rPr>
          <w:rFonts w:asciiTheme="majorBidi" w:eastAsia="Calibri" w:hAnsiTheme="majorBidi" w:cstheme="majorBidi"/>
          <w:kern w:val="2"/>
          <w:sz w:val="28"/>
          <w:szCs w:val="28"/>
          <w:rtl/>
          <w14:ligatures w14:val="standardContextual"/>
        </w:rPr>
        <w:t>,</w:t>
      </w:r>
      <w:r w:rsidRPr="009D22AF">
        <w:rPr>
          <w:rFonts w:asciiTheme="majorBidi" w:eastAsia="Calibri" w:hAnsiTheme="majorBidi" w:cstheme="majorBidi"/>
          <w:kern w:val="2"/>
          <w:sz w:val="28"/>
          <w:szCs w:val="28"/>
          <w:rtl/>
          <w:lang w:bidi="he-IL"/>
          <w14:ligatures w14:val="standardContextual"/>
        </w:rPr>
        <w:t xml:space="preserve">היו ימות החורף </w:t>
      </w:r>
      <w:r w:rsidRPr="009D22AF">
        <w:rPr>
          <w:rFonts w:asciiTheme="majorBidi" w:eastAsia="Calibri" w:hAnsiTheme="majorBidi" w:cstheme="majorBidi"/>
          <w:kern w:val="2"/>
          <w:sz w:val="28"/>
          <w:szCs w:val="28"/>
          <w:rtl/>
          <w14:ligatures w14:val="standardContextual"/>
        </w:rPr>
        <w:t>"</w:t>
      </w:r>
      <w:r w:rsidRPr="009D22AF">
        <w:rPr>
          <w:rFonts w:asciiTheme="majorBidi" w:eastAsia="Calibri" w:hAnsiTheme="majorBidi" w:cstheme="majorBidi"/>
          <w:kern w:val="2"/>
          <w:sz w:val="28"/>
          <w:szCs w:val="28"/>
          <w:rtl/>
          <w:lang w:bidi="he-IL"/>
          <w14:ligatures w14:val="standardContextual"/>
        </w:rPr>
        <w:t>עונה מתה</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 xml:space="preserve">בהכנסותיו הדלות של אבא בכל ימות השנה </w:t>
      </w:r>
      <w:r w:rsidRPr="009D22AF">
        <w:rPr>
          <w:rFonts w:asciiTheme="majorBidi" w:eastAsia="Calibri" w:hAnsiTheme="majorBidi" w:cstheme="majorBidi"/>
          <w:kern w:val="2"/>
          <w:sz w:val="28"/>
          <w:szCs w:val="28"/>
          <w:rtl/>
          <w14:ligatures w14:val="standardContextual"/>
        </w:rPr>
        <w:t>.</w:t>
      </w:r>
      <w:r w:rsidRPr="009D22AF">
        <w:rPr>
          <w:rFonts w:asciiTheme="majorBidi" w:eastAsia="Calibri" w:hAnsiTheme="majorBidi" w:cstheme="majorBidi"/>
          <w:kern w:val="2"/>
          <w:sz w:val="28"/>
          <w:szCs w:val="28"/>
          <w:rtl/>
          <w:lang w:bidi="he-IL"/>
          <w14:ligatures w14:val="standardContextual"/>
        </w:rPr>
        <w:t xml:space="preserve">אותם הרגעים </w:t>
      </w:r>
      <w:r w:rsidRPr="009D22AF">
        <w:rPr>
          <w:rFonts w:asciiTheme="majorBidi" w:eastAsia="Calibri" w:hAnsiTheme="majorBidi" w:cstheme="majorBidi"/>
          <w:kern w:val="2"/>
          <w:sz w:val="28"/>
          <w:szCs w:val="28"/>
          <w:rtl/>
          <w14:ligatures w14:val="standardContextual"/>
        </w:rPr>
        <w:t>,</w:t>
      </w:r>
      <w:r w:rsidRPr="009D22AF">
        <w:rPr>
          <w:rFonts w:asciiTheme="majorBidi" w:eastAsia="Calibri" w:hAnsiTheme="majorBidi" w:cstheme="majorBidi"/>
          <w:kern w:val="2"/>
          <w:sz w:val="28"/>
          <w:szCs w:val="28"/>
          <w:rtl/>
          <w:lang w:bidi="he-IL"/>
          <w14:ligatures w14:val="standardContextual"/>
        </w:rPr>
        <w:t xml:space="preserve">שראיתי את אבא בעלבונו </w:t>
      </w:r>
      <w:r w:rsidRPr="009D22AF">
        <w:rPr>
          <w:rFonts w:asciiTheme="majorBidi" w:eastAsia="Calibri" w:hAnsiTheme="majorBidi" w:cstheme="majorBidi"/>
          <w:kern w:val="2"/>
          <w:sz w:val="28"/>
          <w:szCs w:val="28"/>
          <w:rtl/>
          <w14:ligatures w14:val="standardContextual"/>
        </w:rPr>
        <w:t>,</w:t>
      </w:r>
      <w:r w:rsidRPr="009D22AF">
        <w:rPr>
          <w:rFonts w:asciiTheme="majorBidi" w:eastAsia="Calibri" w:hAnsiTheme="majorBidi" w:cstheme="majorBidi"/>
          <w:kern w:val="2"/>
          <w:sz w:val="28"/>
          <w:szCs w:val="28"/>
          <w:rtl/>
          <w:lang w:bidi="he-IL"/>
          <w14:ligatures w14:val="standardContextual"/>
        </w:rPr>
        <w:t xml:space="preserve">בעוניו ובצערו </w:t>
      </w:r>
      <w:r w:rsidRPr="009D22AF">
        <w:rPr>
          <w:rFonts w:asciiTheme="majorBidi" w:eastAsia="Calibri" w:hAnsiTheme="majorBidi" w:cstheme="majorBidi"/>
          <w:kern w:val="2"/>
          <w:sz w:val="28"/>
          <w:szCs w:val="28"/>
          <w:rtl/>
          <w14:ligatures w14:val="standardContextual"/>
        </w:rPr>
        <w:t>–</w:t>
      </w:r>
      <w:r w:rsidRPr="009D22AF">
        <w:rPr>
          <w:rFonts w:asciiTheme="majorBidi" w:eastAsia="Calibri" w:hAnsiTheme="majorBidi" w:cstheme="majorBidi"/>
          <w:kern w:val="2"/>
          <w:sz w:val="28"/>
          <w:szCs w:val="28"/>
          <w:rtl/>
          <w:lang w:bidi="he-IL"/>
          <w14:ligatures w14:val="standardContextual"/>
        </w:rPr>
        <w:t xml:space="preserve"> היו תמיד בימות החורף</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 xml:space="preserve">אז יש והיה כמשווע לאוזני אמא </w:t>
      </w:r>
      <w:r w:rsidRPr="009D22AF">
        <w:rPr>
          <w:rFonts w:asciiTheme="majorBidi" w:eastAsia="Calibri" w:hAnsiTheme="majorBidi" w:cstheme="majorBidi"/>
          <w:kern w:val="2"/>
          <w:sz w:val="28"/>
          <w:szCs w:val="28"/>
          <w:rtl/>
          <w14:ligatures w14:val="standardContextual"/>
        </w:rPr>
        <w:t>: "</w:t>
      </w:r>
      <w:r w:rsidRPr="009D22AF">
        <w:rPr>
          <w:rFonts w:asciiTheme="majorBidi" w:eastAsia="Calibri" w:hAnsiTheme="majorBidi" w:cstheme="majorBidi"/>
          <w:kern w:val="2"/>
          <w:sz w:val="28"/>
          <w:szCs w:val="28"/>
          <w:rtl/>
          <w:lang w:bidi="he-IL"/>
          <w14:ligatures w14:val="standardContextual"/>
        </w:rPr>
        <w:t xml:space="preserve">איכה </w:t>
      </w:r>
      <w:r w:rsidRPr="009D22AF">
        <w:rPr>
          <w:rFonts w:asciiTheme="majorBidi" w:eastAsia="Calibri" w:hAnsiTheme="majorBidi" w:cstheme="majorBidi"/>
          <w:kern w:val="2"/>
          <w:sz w:val="28"/>
          <w:szCs w:val="28"/>
          <w:rtl/>
          <w14:ligatures w14:val="standardContextual"/>
        </w:rPr>
        <w:t>?</w:t>
      </w:r>
      <w:r w:rsidRPr="009D22AF">
        <w:rPr>
          <w:rFonts w:asciiTheme="majorBidi" w:eastAsia="Calibri" w:hAnsiTheme="majorBidi" w:cstheme="majorBidi"/>
          <w:kern w:val="2"/>
          <w:sz w:val="28"/>
          <w:szCs w:val="28"/>
          <w:rtl/>
          <w:lang w:bidi="he-IL"/>
          <w14:ligatures w14:val="standardContextual"/>
        </w:rPr>
        <w:t>איכה</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 xml:space="preserve">הכלו הפחים לגמרי </w:t>
      </w:r>
      <w:r w:rsidRPr="009D22AF">
        <w:rPr>
          <w:rFonts w:asciiTheme="majorBidi" w:eastAsia="Calibri" w:hAnsiTheme="majorBidi" w:cstheme="majorBidi"/>
          <w:kern w:val="2"/>
          <w:sz w:val="28"/>
          <w:szCs w:val="28"/>
          <w:rtl/>
          <w14:ligatures w14:val="standardContextual"/>
        </w:rPr>
        <w:t>?</w:t>
      </w:r>
      <w:r w:rsidRPr="009D22AF">
        <w:rPr>
          <w:rFonts w:asciiTheme="majorBidi" w:eastAsia="Calibri" w:hAnsiTheme="majorBidi" w:cstheme="majorBidi"/>
          <w:kern w:val="2"/>
          <w:sz w:val="28"/>
          <w:szCs w:val="28"/>
          <w:rtl/>
          <w:lang w:bidi="he-IL"/>
          <w14:ligatures w14:val="standardContextual"/>
        </w:rPr>
        <w:t xml:space="preserve">ואני אנה אני בא </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מאין אקח</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 xml:space="preserve">האלך לגנוב </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 xml:space="preserve">מאין אקח </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 xml:space="preserve">מאין </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 xml:space="preserve">וכדברו </w:t>
      </w:r>
    </w:p>
    <w:p w14:paraId="28E06C22" w14:textId="77777777" w:rsidR="006F2720" w:rsidRPr="009D22AF" w:rsidRDefault="006F2720" w:rsidP="009D22AF">
      <w:pPr>
        <w:bidi/>
        <w:spacing w:after="200" w:line="360" w:lineRule="auto"/>
        <w:jc w:val="both"/>
        <w:rPr>
          <w:rFonts w:asciiTheme="majorBidi" w:eastAsia="Calibri" w:hAnsiTheme="majorBidi" w:cstheme="majorBidi"/>
          <w:kern w:val="2"/>
          <w:sz w:val="28"/>
          <w:szCs w:val="28"/>
          <w:rtl/>
          <w14:ligatures w14:val="standardContextual"/>
        </w:rPr>
      </w:pPr>
      <w:r w:rsidRPr="009D22AF">
        <w:rPr>
          <w:rFonts w:asciiTheme="majorBidi" w:eastAsia="Calibri" w:hAnsiTheme="majorBidi" w:cstheme="majorBidi"/>
          <w:kern w:val="2"/>
          <w:sz w:val="28"/>
          <w:szCs w:val="28"/>
          <w:rtl/>
          <w:lang w:bidi="he-IL"/>
          <w14:ligatures w14:val="standardContextual"/>
        </w:rPr>
        <w:t xml:space="preserve">פרש ידיו לעיני אמא והיה בעיני כאחד טובע ביוון מצולה </w:t>
      </w:r>
    </w:p>
    <w:p w14:paraId="44A12ECA" w14:textId="77777777" w:rsidR="006F2720" w:rsidRPr="009D22AF" w:rsidRDefault="006F2720" w:rsidP="009D22AF">
      <w:pPr>
        <w:bidi/>
        <w:spacing w:after="200" w:line="360" w:lineRule="auto"/>
        <w:jc w:val="both"/>
        <w:rPr>
          <w:rFonts w:asciiTheme="majorBidi" w:eastAsia="Calibri" w:hAnsiTheme="majorBidi" w:cstheme="majorBidi"/>
          <w:kern w:val="2"/>
          <w:sz w:val="28"/>
          <w:szCs w:val="28"/>
          <w:rtl/>
          <w:lang w:bidi="he-IL"/>
          <w14:ligatures w14:val="standardContextual"/>
        </w:rPr>
      </w:pPr>
      <w:r w:rsidRPr="009D22AF">
        <w:rPr>
          <w:rFonts w:asciiTheme="majorBidi" w:eastAsia="Calibri" w:hAnsiTheme="majorBidi" w:cstheme="majorBidi"/>
          <w:kern w:val="2"/>
          <w:sz w:val="28"/>
          <w:szCs w:val="28"/>
          <w:rtl/>
          <w14:ligatures w14:val="standardContextual"/>
        </w:rPr>
        <w:t>,</w:t>
      </w:r>
      <w:r w:rsidRPr="009D22AF">
        <w:rPr>
          <w:rFonts w:asciiTheme="majorBidi" w:eastAsia="Calibri" w:hAnsiTheme="majorBidi" w:cstheme="majorBidi"/>
          <w:kern w:val="2"/>
          <w:sz w:val="28"/>
          <w:szCs w:val="28"/>
          <w:rtl/>
          <w:lang w:bidi="he-IL"/>
          <w14:ligatures w14:val="standardContextual"/>
        </w:rPr>
        <w:t xml:space="preserve">השולח ידיו לבקש ישע </w:t>
      </w:r>
      <w:r w:rsidRPr="009D22AF">
        <w:rPr>
          <w:rFonts w:asciiTheme="majorBidi" w:eastAsia="Calibri" w:hAnsiTheme="majorBidi" w:cstheme="majorBidi"/>
          <w:kern w:val="2"/>
          <w:sz w:val="28"/>
          <w:szCs w:val="28"/>
          <w:rtl/>
          <w14:ligatures w14:val="standardContextual"/>
        </w:rPr>
        <w:t>.</w:t>
      </w:r>
    </w:p>
    <w:p w14:paraId="768CDE6F" w14:textId="77777777" w:rsidR="006F2720" w:rsidRPr="009D22AF" w:rsidRDefault="006F2720" w:rsidP="009D22AF">
      <w:pPr>
        <w:bidi/>
        <w:spacing w:after="200" w:line="360" w:lineRule="auto"/>
        <w:jc w:val="both"/>
        <w:rPr>
          <w:rFonts w:asciiTheme="majorBidi" w:eastAsia="Calibri" w:hAnsiTheme="majorBidi" w:cstheme="majorBidi"/>
          <w:kern w:val="2"/>
          <w:sz w:val="28"/>
          <w:szCs w:val="28"/>
          <w:rtl/>
          <w14:ligatures w14:val="standardContextual"/>
        </w:rPr>
      </w:pPr>
      <w:r w:rsidRPr="009D22AF">
        <w:rPr>
          <w:rFonts w:asciiTheme="majorBidi" w:eastAsia="Calibri" w:hAnsiTheme="majorBidi" w:cstheme="majorBidi"/>
          <w:kern w:val="2"/>
          <w:sz w:val="28"/>
          <w:szCs w:val="28"/>
          <w:rtl/>
          <w:lang w:bidi="he-IL"/>
          <w14:ligatures w14:val="standardContextual"/>
        </w:rPr>
        <w:lastRenderedPageBreak/>
        <w:t xml:space="preserve">ונוסף על כך נפל אבא באותו  </w:t>
      </w:r>
    </w:p>
    <w:p w14:paraId="153E4D7A" w14:textId="77777777" w:rsidR="006F2720" w:rsidRPr="009D22AF" w:rsidRDefault="006F2720" w:rsidP="009D22AF">
      <w:pPr>
        <w:bidi/>
        <w:spacing w:after="200" w:line="360" w:lineRule="auto"/>
        <w:jc w:val="both"/>
        <w:rPr>
          <w:rFonts w:asciiTheme="majorBidi" w:eastAsia="Calibri" w:hAnsiTheme="majorBidi" w:cstheme="majorBidi"/>
          <w:kern w:val="2"/>
          <w:sz w:val="28"/>
          <w:szCs w:val="28"/>
          <w:rtl/>
          <w:lang w:bidi="he-IL"/>
          <w14:ligatures w14:val="standardContextual"/>
        </w:rPr>
      </w:pPr>
      <w:r w:rsidRPr="009D22AF">
        <w:rPr>
          <w:rFonts w:asciiTheme="majorBidi" w:eastAsia="Calibri" w:hAnsiTheme="majorBidi" w:cstheme="majorBidi"/>
          <w:kern w:val="2"/>
          <w:sz w:val="28"/>
          <w:szCs w:val="28"/>
          <w:rtl/>
          <w:lang w:bidi="he-IL"/>
          <w14:ligatures w14:val="standardContextual"/>
        </w:rPr>
        <w:t xml:space="preserve">חורף למשכב </w:t>
      </w:r>
      <w:r w:rsidRPr="009D22AF">
        <w:rPr>
          <w:rFonts w:asciiTheme="majorBidi" w:eastAsia="Calibri" w:hAnsiTheme="majorBidi" w:cstheme="majorBidi"/>
          <w:kern w:val="2"/>
          <w:sz w:val="28"/>
          <w:szCs w:val="28"/>
          <w:rtl/>
          <w14:ligatures w14:val="standardContextual"/>
        </w:rPr>
        <w:t>...</w:t>
      </w:r>
      <w:r w:rsidRPr="009D22AF">
        <w:rPr>
          <w:rFonts w:asciiTheme="majorBidi" w:eastAsia="Calibri" w:hAnsiTheme="majorBidi" w:cstheme="majorBidi"/>
          <w:kern w:val="2"/>
          <w:sz w:val="28"/>
          <w:szCs w:val="28"/>
          <w:rtl/>
          <w:lang w:bidi="he-IL"/>
          <w14:ligatures w14:val="standardContextual"/>
        </w:rPr>
        <w:t xml:space="preserve">אבל לא קלה היתה מחלתו </w:t>
      </w:r>
      <w:r w:rsidRPr="009D22AF">
        <w:rPr>
          <w:rFonts w:asciiTheme="majorBidi" w:eastAsia="Calibri" w:hAnsiTheme="majorBidi" w:cstheme="majorBidi"/>
          <w:kern w:val="2"/>
          <w:sz w:val="28"/>
          <w:szCs w:val="28"/>
          <w:rtl/>
          <w14:ligatures w14:val="standardContextual"/>
        </w:rPr>
        <w:t>...</w:t>
      </w:r>
      <w:r w:rsidRPr="009D22AF">
        <w:rPr>
          <w:rFonts w:asciiTheme="majorBidi" w:eastAsia="Calibri" w:hAnsiTheme="majorBidi" w:cstheme="majorBidi"/>
          <w:kern w:val="2"/>
          <w:sz w:val="28"/>
          <w:szCs w:val="28"/>
          <w:rtl/>
          <w:lang w:bidi="he-IL"/>
          <w14:ligatures w14:val="standardContextual"/>
        </w:rPr>
        <w:t xml:space="preserve">וככל שעברו </w:t>
      </w:r>
    </w:p>
    <w:p w14:paraId="122EEC42" w14:textId="77777777" w:rsidR="006F2720" w:rsidRPr="009D22AF" w:rsidRDefault="006F2720" w:rsidP="009D22AF">
      <w:pPr>
        <w:bidi/>
        <w:spacing w:after="200" w:line="360" w:lineRule="auto"/>
        <w:jc w:val="both"/>
        <w:rPr>
          <w:rFonts w:asciiTheme="majorBidi" w:eastAsia="Calibri" w:hAnsiTheme="majorBidi" w:cstheme="majorBidi"/>
          <w:kern w:val="2"/>
          <w:sz w:val="28"/>
          <w:szCs w:val="28"/>
          <w:rtl/>
          <w14:ligatures w14:val="standardContextual"/>
        </w:rPr>
      </w:pPr>
      <w:r w:rsidRPr="009D22AF">
        <w:rPr>
          <w:rFonts w:asciiTheme="majorBidi" w:eastAsia="Calibri" w:hAnsiTheme="majorBidi" w:cstheme="majorBidi"/>
          <w:kern w:val="2"/>
          <w:sz w:val="28"/>
          <w:szCs w:val="28"/>
          <w:rtl/>
          <w:lang w:bidi="he-IL"/>
          <w14:ligatures w14:val="standardContextual"/>
        </w:rPr>
        <w:t>הימים</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היה</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המחסור</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בבית</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הולך</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וכבד</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בעיני</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אני</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דמתה</w:t>
      </w:r>
      <w:r w:rsidRPr="009D22AF">
        <w:rPr>
          <w:rFonts w:asciiTheme="majorBidi" w:eastAsia="Calibri" w:hAnsiTheme="majorBidi" w:cstheme="majorBidi"/>
          <w:kern w:val="2"/>
          <w:sz w:val="28"/>
          <w:szCs w:val="28"/>
          <w:rtl/>
          <w14:ligatures w14:val="standardContextual"/>
        </w:rPr>
        <w:t xml:space="preserve"> </w:t>
      </w:r>
    </w:p>
    <w:p w14:paraId="2D2A5687" w14:textId="77777777" w:rsidR="006F2720" w:rsidRPr="009D22AF" w:rsidRDefault="006F2720" w:rsidP="009D22AF">
      <w:pPr>
        <w:bidi/>
        <w:spacing w:after="200" w:line="360" w:lineRule="auto"/>
        <w:jc w:val="both"/>
        <w:rPr>
          <w:rFonts w:asciiTheme="majorBidi" w:eastAsia="Calibri" w:hAnsiTheme="majorBidi" w:cstheme="majorBidi"/>
          <w:kern w:val="2"/>
          <w:sz w:val="28"/>
          <w:szCs w:val="28"/>
          <w:rtl/>
          <w14:ligatures w14:val="standardContextual"/>
        </w:rPr>
      </w:pPr>
      <w:r w:rsidRPr="009D22AF">
        <w:rPr>
          <w:rFonts w:asciiTheme="majorBidi" w:eastAsia="Calibri" w:hAnsiTheme="majorBidi" w:cstheme="majorBidi"/>
          <w:kern w:val="2"/>
          <w:sz w:val="28"/>
          <w:szCs w:val="28"/>
          <w:rtl/>
          <w:lang w:bidi="he-IL"/>
          <w14:ligatures w14:val="standardContextual"/>
        </w:rPr>
        <w:t>אז יד המחסור בבית כלהבת אש שמתפשטת והולכת</w:t>
      </w:r>
      <w:r w:rsidRPr="009D22AF">
        <w:rPr>
          <w:rFonts w:asciiTheme="majorBidi" w:eastAsia="Calibri" w:hAnsiTheme="majorBidi" w:cstheme="majorBidi"/>
          <w:kern w:val="2"/>
          <w:sz w:val="28"/>
          <w:szCs w:val="28"/>
          <w:rtl/>
          <w14:ligatures w14:val="standardContextual"/>
        </w:rPr>
        <w:t>) (</w:t>
      </w:r>
      <w:r w:rsidRPr="009D22AF">
        <w:rPr>
          <w:rFonts w:asciiTheme="majorBidi" w:eastAsia="Calibri" w:hAnsiTheme="majorBidi" w:cstheme="majorBidi"/>
          <w:kern w:val="2"/>
          <w:sz w:val="28"/>
          <w:szCs w:val="28"/>
          <w:rtl/>
          <w:lang w:bidi="he-IL"/>
          <w14:ligatures w14:val="standardContextual"/>
        </w:rPr>
        <w:t>פרסקי</w:t>
      </w:r>
      <w:r w:rsidRPr="009D22AF">
        <w:rPr>
          <w:rFonts w:asciiTheme="majorBidi" w:eastAsia="Calibri" w:hAnsiTheme="majorBidi" w:cstheme="majorBidi"/>
          <w:kern w:val="2"/>
          <w:sz w:val="28"/>
          <w:szCs w:val="28"/>
          <w:rtl/>
          <w14:ligatures w14:val="standardContextual"/>
        </w:rPr>
        <w:t>. 1979.</w:t>
      </w:r>
      <w:r w:rsidRPr="009D22AF">
        <w:rPr>
          <w:rFonts w:asciiTheme="majorBidi" w:eastAsia="Calibri" w:hAnsiTheme="majorBidi" w:cstheme="majorBidi"/>
          <w:kern w:val="2"/>
          <w:sz w:val="28"/>
          <w:szCs w:val="28"/>
          <w:rtl/>
          <w:lang w:bidi="he-IL"/>
          <w14:ligatures w14:val="standardContextual"/>
        </w:rPr>
        <w:t>עמ</w:t>
      </w:r>
      <w:r w:rsidRPr="009D22AF">
        <w:rPr>
          <w:rFonts w:asciiTheme="majorBidi" w:eastAsia="Calibri" w:hAnsiTheme="majorBidi" w:cstheme="majorBidi"/>
          <w:kern w:val="2"/>
          <w:sz w:val="28"/>
          <w:szCs w:val="28"/>
          <w:rtl/>
          <w14:ligatures w14:val="standardContextual"/>
        </w:rPr>
        <w:t>' 127)</w:t>
      </w:r>
    </w:p>
    <w:p w14:paraId="4C463582" w14:textId="77777777" w:rsidR="006F2720" w:rsidRPr="009D22AF" w:rsidRDefault="006F2720" w:rsidP="009D22AF">
      <w:pPr>
        <w:bidi/>
        <w:spacing w:after="200" w:line="360" w:lineRule="auto"/>
        <w:jc w:val="both"/>
        <w:rPr>
          <w:rFonts w:asciiTheme="majorBidi" w:eastAsia="Calibri" w:hAnsiTheme="majorBidi" w:cstheme="majorBidi"/>
          <w:color w:val="000000"/>
          <w:kern w:val="2"/>
          <w:sz w:val="28"/>
          <w:szCs w:val="28"/>
          <w:rtl/>
          <w14:ligatures w14:val="standardContextual"/>
        </w:rPr>
      </w:pPr>
      <w:r w:rsidRPr="009D22AF">
        <w:rPr>
          <w:rFonts w:asciiTheme="majorBidi" w:eastAsia="Calibri" w:hAnsiTheme="majorBidi" w:cstheme="majorBidi"/>
          <w:color w:val="000000"/>
          <w:kern w:val="2"/>
          <w:sz w:val="28"/>
          <w:szCs w:val="28"/>
          <w:rtl/>
          <w14:ligatures w14:val="standardContextual"/>
        </w:rPr>
        <w:t>و"كانت ايام الشتاء عصيبة وقاسية . ومتطلبات المنزل كثيرة - ويدا أبي فارغتين تمامًا كالمعتاد، وكانت ايام الشتاء " فصل میت" بمدخولاته الضئيلة بالنسبة لأبي من بين أيام السنة. تلك اللحظات التي رأيتُ فيها أبي بمهانته وفقره وحزنه - كانت على الدوام في أيام الشتاء ، وقتئذ، كان أحيانًا کالمستغيث ليسمع أمي : " كيف؟ هل نفد الفحم تمامًا ؟ ومن أين سأجلب ؟ ومن أين سآخذ ؟ هل سأذهب لأسرق ؟ من أين سآخذ ؟ واثناء كلامه مد يده أمام أمي وكان في نظري كشخص يغطس في أرض طينية وعساء ويمد يديه لطلب الاستغاثة . واضف إلى ذلك ان ابي وقع طريح الفراش في ذلك الشتاء .. لكن مرضه لم يكن سهلًا</w:t>
      </w:r>
      <w:r w:rsidRPr="009D22AF">
        <w:rPr>
          <w:rFonts w:asciiTheme="majorBidi" w:eastAsia="Calibri" w:hAnsiTheme="majorBidi" w:cstheme="majorBidi"/>
          <w:color w:val="000000"/>
          <w:kern w:val="2"/>
          <w:sz w:val="28"/>
          <w:szCs w:val="28"/>
          <w14:ligatures w14:val="standardContextual"/>
        </w:rPr>
        <w:t xml:space="preserve"> ...</w:t>
      </w:r>
      <w:r w:rsidRPr="009D22AF">
        <w:rPr>
          <w:rFonts w:asciiTheme="majorBidi" w:eastAsia="Calibri" w:hAnsiTheme="majorBidi" w:cstheme="majorBidi"/>
          <w:color w:val="000000"/>
          <w:kern w:val="2"/>
          <w:sz w:val="28"/>
          <w:szCs w:val="28"/>
          <w:rtl/>
          <w14:ligatures w14:val="standardContextual"/>
        </w:rPr>
        <w:t xml:space="preserve"> وكلما مضت الأيام ازدادت الفاقة واشتدت وطأتها ، وفي نظري شابهت يد الفاقة في البيت شعلة نار تمتد و تتفاقم .</w:t>
      </w:r>
    </w:p>
    <w:p w14:paraId="3C7FAC78" w14:textId="77777777" w:rsidR="006F2720" w:rsidRPr="009D22AF" w:rsidRDefault="006F2720" w:rsidP="009D22AF">
      <w:pPr>
        <w:bidi/>
        <w:spacing w:after="200" w:line="360" w:lineRule="auto"/>
        <w:jc w:val="both"/>
        <w:rPr>
          <w:rFonts w:asciiTheme="majorBidi" w:eastAsia="Calibri" w:hAnsiTheme="majorBidi" w:cstheme="majorBidi"/>
          <w:b/>
          <w:bCs/>
          <w:color w:val="000000"/>
          <w:kern w:val="2"/>
          <w:sz w:val="28"/>
          <w:szCs w:val="28"/>
          <w:rtl/>
          <w14:ligatures w14:val="standardContextual"/>
        </w:rPr>
      </w:pPr>
      <w:r w:rsidRPr="009D22AF">
        <w:rPr>
          <w:rFonts w:asciiTheme="majorBidi" w:eastAsia="Calibri" w:hAnsiTheme="majorBidi" w:cstheme="majorBidi"/>
          <w:b/>
          <w:bCs/>
          <w:color w:val="000000"/>
          <w:kern w:val="2"/>
          <w:sz w:val="28"/>
          <w:szCs w:val="28"/>
          <w:rtl/>
          <w14:ligatures w14:val="standardContextual"/>
        </w:rPr>
        <w:t>قصة " بسبب التفاح</w:t>
      </w:r>
      <w:r w:rsidRPr="009D22AF">
        <w:rPr>
          <w:rFonts w:asciiTheme="majorBidi" w:eastAsia="Calibri" w:hAnsiTheme="majorBidi" w:cstheme="majorBidi"/>
          <w:b/>
          <w:bCs/>
          <w:color w:val="000000"/>
          <w:kern w:val="2"/>
          <w:sz w:val="28"/>
          <w:szCs w:val="28"/>
          <w14:ligatures w14:val="standardContextual"/>
        </w:rPr>
        <w:t xml:space="preserve"> "</w:t>
      </w:r>
    </w:p>
    <w:p w14:paraId="0908552F" w14:textId="77777777" w:rsidR="006F2720" w:rsidRPr="009D22AF" w:rsidRDefault="006F2720" w:rsidP="009D22AF">
      <w:pPr>
        <w:bidi/>
        <w:spacing w:after="200" w:line="360" w:lineRule="auto"/>
        <w:jc w:val="both"/>
        <w:rPr>
          <w:rFonts w:asciiTheme="majorBidi" w:eastAsia="Calibri" w:hAnsiTheme="majorBidi" w:cstheme="majorBidi"/>
          <w:color w:val="000000"/>
          <w:kern w:val="2"/>
          <w:sz w:val="28"/>
          <w:szCs w:val="28"/>
          <w:rtl/>
          <w14:ligatures w14:val="standardContextual"/>
        </w:rPr>
      </w:pPr>
      <w:r w:rsidRPr="009D22AF">
        <w:rPr>
          <w:rFonts w:asciiTheme="majorBidi" w:eastAsia="Calibri" w:hAnsiTheme="majorBidi" w:cstheme="majorBidi"/>
          <w:color w:val="000000"/>
          <w:kern w:val="2"/>
          <w:sz w:val="28"/>
          <w:szCs w:val="28"/>
          <w:rtl/>
          <w14:ligatures w14:val="standardContextual"/>
        </w:rPr>
        <w:t xml:space="preserve">     وهي من قصص السيرة الذاتية. يتناول القاص فيها ذكرى من ذكريات طفولته عندما كان في العاشرة من عمره وفحواها إنه سرق اربع تفاحات من بيت ابيه لينقذ ابنة الجيران ديلسيا من موقف صعب ؛ إذ جاء خطيبها ليلا وكانت المحلات مغلقة ولم يكن لديهم ما يقدمونه له مما دفع بيهودا بورلا لسرقة هذه التفاحات ؛ فتلقى العقاب الاليم من ابيه نتيجة لذلك.</w:t>
      </w:r>
      <w:r w:rsidRPr="009D22AF">
        <w:rPr>
          <w:rFonts w:asciiTheme="majorBidi" w:eastAsia="Calibri" w:hAnsiTheme="majorBidi" w:cstheme="majorBidi"/>
          <w:color w:val="000000"/>
          <w:kern w:val="2"/>
          <w:sz w:val="28"/>
          <w:szCs w:val="28"/>
          <w14:ligatures w14:val="standardContextual"/>
        </w:rPr>
        <w:t xml:space="preserve"> </w:t>
      </w:r>
    </w:p>
    <w:p w14:paraId="1FB89A88" w14:textId="77777777" w:rsidR="006F2720" w:rsidRPr="009D22AF" w:rsidRDefault="006F2720" w:rsidP="009D22AF">
      <w:pPr>
        <w:bidi/>
        <w:spacing w:after="200" w:line="360" w:lineRule="auto"/>
        <w:jc w:val="both"/>
        <w:rPr>
          <w:rFonts w:asciiTheme="majorBidi" w:eastAsia="Calibri" w:hAnsiTheme="majorBidi" w:cstheme="majorBidi"/>
          <w:color w:val="000000"/>
          <w:kern w:val="2"/>
          <w:sz w:val="28"/>
          <w:szCs w:val="28"/>
          <w:rtl/>
          <w14:ligatures w14:val="standardContextual"/>
        </w:rPr>
      </w:pPr>
      <w:r w:rsidRPr="009D22AF">
        <w:rPr>
          <w:rFonts w:asciiTheme="majorBidi" w:eastAsia="Calibri" w:hAnsiTheme="majorBidi" w:cstheme="majorBidi"/>
          <w:color w:val="000000"/>
          <w:kern w:val="2"/>
          <w:sz w:val="28"/>
          <w:szCs w:val="28"/>
          <w:rtl/>
          <w14:ligatures w14:val="standardContextual"/>
        </w:rPr>
        <w:t xml:space="preserve">     يصف القاص أباه بانه رجل مضياف يشتري التفاح والفواكه الأخرى ليكرم بها رجال الدين اليهود عندما يستضيفهم في بيته</w:t>
      </w:r>
      <w:r w:rsidRPr="009D22AF">
        <w:rPr>
          <w:rFonts w:asciiTheme="majorBidi" w:eastAsia="Calibri" w:hAnsiTheme="majorBidi" w:cstheme="majorBidi"/>
          <w:color w:val="000000"/>
          <w:kern w:val="2"/>
          <w:sz w:val="28"/>
          <w:szCs w:val="28"/>
          <w14:ligatures w14:val="standardContextual"/>
        </w:rPr>
        <w:t xml:space="preserve"> :-</w:t>
      </w:r>
    </w:p>
    <w:p w14:paraId="080D1E90" w14:textId="77777777" w:rsidR="006F2720" w:rsidRPr="009D22AF" w:rsidRDefault="006F2720" w:rsidP="009D22AF">
      <w:pPr>
        <w:bidi/>
        <w:spacing w:after="200" w:line="360" w:lineRule="auto"/>
        <w:jc w:val="both"/>
        <w:rPr>
          <w:rFonts w:asciiTheme="majorBidi" w:eastAsia="Calibri" w:hAnsiTheme="majorBidi" w:cstheme="majorBidi"/>
          <w:kern w:val="2"/>
          <w:sz w:val="28"/>
          <w:szCs w:val="28"/>
          <w:rtl/>
          <w:lang w:bidi="he-IL"/>
          <w14:ligatures w14:val="standardContextual"/>
        </w:rPr>
      </w:pP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 xml:space="preserve">אבי היה מוקיר ואוהב אהבת נפש רבנים ואנשי תורה וביתנו היה תמיד </w:t>
      </w:r>
      <w:r w:rsidRPr="009D22AF">
        <w:rPr>
          <w:rFonts w:asciiTheme="majorBidi" w:eastAsia="Calibri" w:hAnsiTheme="majorBidi" w:cstheme="majorBidi"/>
          <w:kern w:val="2"/>
          <w:sz w:val="28"/>
          <w:szCs w:val="28"/>
          <w:rtl/>
          <w14:ligatures w14:val="standardContextual"/>
        </w:rPr>
        <w:t>"</w:t>
      </w:r>
      <w:r w:rsidRPr="009D22AF">
        <w:rPr>
          <w:rFonts w:asciiTheme="majorBidi" w:eastAsia="Calibri" w:hAnsiTheme="majorBidi" w:cstheme="majorBidi"/>
          <w:kern w:val="2"/>
          <w:sz w:val="28"/>
          <w:szCs w:val="28"/>
          <w:rtl/>
          <w:lang w:bidi="he-IL"/>
          <w14:ligatures w14:val="standardContextual"/>
        </w:rPr>
        <w:t xml:space="preserve">בית ועד לחכמים ומדי בואם אלינו </w:t>
      </w:r>
      <w:r w:rsidRPr="009D22AF">
        <w:rPr>
          <w:rFonts w:asciiTheme="majorBidi" w:eastAsia="Calibri" w:hAnsiTheme="majorBidi" w:cstheme="majorBidi"/>
          <w:kern w:val="2"/>
          <w:sz w:val="28"/>
          <w:szCs w:val="28"/>
          <w:rtl/>
          <w:lang w:bidi="ar-IQ"/>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היה</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אבי</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משמשם</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ומכבדם</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בכל</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לבו</w:t>
      </w:r>
      <w:r w:rsidRPr="009D22AF">
        <w:rPr>
          <w:rFonts w:asciiTheme="majorBidi" w:eastAsia="Calibri" w:hAnsiTheme="majorBidi" w:cstheme="majorBidi"/>
          <w:kern w:val="2"/>
          <w:sz w:val="28"/>
          <w:szCs w:val="28"/>
          <w:rtl/>
          <w14:ligatures w14:val="standardContextual"/>
        </w:rPr>
        <w:t>...</w:t>
      </w:r>
      <w:r w:rsidRPr="009D22AF">
        <w:rPr>
          <w:rFonts w:asciiTheme="majorBidi" w:eastAsia="Calibri" w:hAnsiTheme="majorBidi" w:cstheme="majorBidi"/>
          <w:kern w:val="2"/>
          <w:sz w:val="28"/>
          <w:szCs w:val="28"/>
          <w:rtl/>
          <w:lang w:bidi="he-IL"/>
          <w14:ligatures w14:val="standardContextual"/>
        </w:rPr>
        <w:t>ומי</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שלא</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ראה</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את</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פני</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אבי</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בשעה</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שהיה</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מגיש</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בידיו</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תפוח</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הדור</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וחכלילי</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או</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אגס</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גדול</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ועסיסי</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לחכמים</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המסובים</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בביתו</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לא</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ראה</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פנים</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שרויים</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בשמחה</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כפניו</w:t>
      </w:r>
      <w:r w:rsidRPr="009D22AF">
        <w:rPr>
          <w:rFonts w:asciiTheme="majorBidi" w:eastAsia="Calibri" w:hAnsiTheme="majorBidi" w:cstheme="majorBidi"/>
          <w:kern w:val="2"/>
          <w:sz w:val="28"/>
          <w:szCs w:val="28"/>
          <w:rtl/>
          <w14:ligatures w14:val="standardContextual"/>
        </w:rPr>
        <w:t>) (</w:t>
      </w:r>
      <w:r w:rsidRPr="009D22AF">
        <w:rPr>
          <w:rFonts w:asciiTheme="majorBidi" w:eastAsia="Calibri" w:hAnsiTheme="majorBidi" w:cstheme="majorBidi"/>
          <w:kern w:val="2"/>
          <w:sz w:val="28"/>
          <w:szCs w:val="28"/>
          <w:rtl/>
          <w:lang w:bidi="he-IL"/>
          <w14:ligatures w14:val="standardContextual"/>
        </w:rPr>
        <w:t>פרסקי</w:t>
      </w:r>
      <w:r w:rsidRPr="009D22AF">
        <w:rPr>
          <w:rFonts w:asciiTheme="majorBidi" w:eastAsia="Calibri" w:hAnsiTheme="majorBidi" w:cstheme="majorBidi"/>
          <w:kern w:val="2"/>
          <w:sz w:val="28"/>
          <w:szCs w:val="28"/>
          <w:rtl/>
          <w14:ligatures w14:val="standardContextual"/>
        </w:rPr>
        <w:t>.  1978.</w:t>
      </w:r>
      <w:r w:rsidRPr="009D22AF">
        <w:rPr>
          <w:rFonts w:asciiTheme="majorBidi" w:eastAsia="Calibri" w:hAnsiTheme="majorBidi" w:cstheme="majorBidi"/>
          <w:kern w:val="2"/>
          <w:sz w:val="28"/>
          <w:szCs w:val="28"/>
          <w:rtl/>
          <w:lang w:bidi="he-IL"/>
          <w14:ligatures w14:val="standardContextual"/>
        </w:rPr>
        <w:t>עמ</w:t>
      </w:r>
      <w:r w:rsidRPr="009D22AF">
        <w:rPr>
          <w:rFonts w:asciiTheme="majorBidi" w:eastAsia="Calibri" w:hAnsiTheme="majorBidi" w:cstheme="majorBidi"/>
          <w:kern w:val="2"/>
          <w:sz w:val="28"/>
          <w:szCs w:val="28"/>
          <w:rtl/>
          <w14:ligatures w14:val="standardContextual"/>
        </w:rPr>
        <w:t xml:space="preserve">' 104) </w:t>
      </w:r>
    </w:p>
    <w:p w14:paraId="7A5A34E7" w14:textId="77777777" w:rsidR="006F2720" w:rsidRPr="009D22AF" w:rsidRDefault="006F2720" w:rsidP="009D22AF">
      <w:pPr>
        <w:bidi/>
        <w:spacing w:after="200" w:line="360" w:lineRule="auto"/>
        <w:jc w:val="both"/>
        <w:rPr>
          <w:rFonts w:asciiTheme="majorBidi" w:eastAsia="Calibri" w:hAnsiTheme="majorBidi" w:cstheme="majorBidi"/>
          <w:color w:val="000000"/>
          <w:kern w:val="2"/>
          <w:sz w:val="28"/>
          <w:szCs w:val="28"/>
          <w:rtl/>
          <w14:ligatures w14:val="standardContextual"/>
        </w:rPr>
      </w:pPr>
    </w:p>
    <w:p w14:paraId="71AC83C4" w14:textId="77777777" w:rsidR="006F2720" w:rsidRPr="009D22AF" w:rsidRDefault="006F2720" w:rsidP="009D22AF">
      <w:pPr>
        <w:bidi/>
        <w:spacing w:after="200" w:line="360" w:lineRule="auto"/>
        <w:jc w:val="both"/>
        <w:rPr>
          <w:rFonts w:asciiTheme="majorBidi" w:eastAsia="Calibri" w:hAnsiTheme="majorBidi" w:cstheme="majorBidi"/>
          <w:color w:val="000000"/>
          <w:kern w:val="2"/>
          <w:sz w:val="28"/>
          <w:szCs w:val="28"/>
          <w:rtl/>
          <w14:ligatures w14:val="standardContextual"/>
        </w:rPr>
      </w:pPr>
      <w:r w:rsidRPr="009D22AF">
        <w:rPr>
          <w:rFonts w:asciiTheme="majorBidi" w:eastAsia="Calibri" w:hAnsiTheme="majorBidi" w:cstheme="majorBidi"/>
          <w:color w:val="000000"/>
          <w:kern w:val="2"/>
          <w:sz w:val="28"/>
          <w:szCs w:val="28"/>
          <w:rtl/>
          <w14:ligatures w14:val="standardContextual"/>
        </w:rPr>
        <w:lastRenderedPageBreak/>
        <w:t xml:space="preserve">"كان أبي يوقر ويحب الربانيين ورجال الشريعة حبًّا شديدًا وكان بيتنا "منتدى للاحبار " وكلما جاؤوا الينا كان أبي يخدمهم ويبرهم من صميم قلبه ... ومن لم ير وجه أبي عندما كان يُقّدمُ بيديه تفاحة فاخرة ضاربة الى الحُمرة، أو أجاصة كبيرة وريّانة للأحبار الجالسين في بيته وحول مائدته. لم ير وجهًا يعلوه الفرح مثل وجهه" </w:t>
      </w:r>
    </w:p>
    <w:p w14:paraId="0247EE2B" w14:textId="77777777" w:rsidR="006F2720" w:rsidRPr="009D22AF" w:rsidRDefault="006F2720" w:rsidP="009D22AF">
      <w:pPr>
        <w:bidi/>
        <w:spacing w:after="200" w:line="360" w:lineRule="auto"/>
        <w:jc w:val="both"/>
        <w:rPr>
          <w:rFonts w:asciiTheme="majorBidi" w:eastAsia="Calibri" w:hAnsiTheme="majorBidi" w:cstheme="majorBidi"/>
          <w:color w:val="000000"/>
          <w:kern w:val="2"/>
          <w:sz w:val="28"/>
          <w:szCs w:val="28"/>
          <w:rtl/>
          <w14:ligatures w14:val="standardContextual"/>
        </w:rPr>
      </w:pPr>
      <w:r w:rsidRPr="009D22AF">
        <w:rPr>
          <w:rFonts w:asciiTheme="majorBidi" w:eastAsia="Calibri" w:hAnsiTheme="majorBidi" w:cstheme="majorBidi"/>
          <w:color w:val="000000"/>
          <w:kern w:val="2"/>
          <w:sz w:val="28"/>
          <w:szCs w:val="28"/>
          <w:rtl/>
          <w14:ligatures w14:val="standardContextual"/>
        </w:rPr>
        <w:t xml:space="preserve">      وينتقل القاص ليكشف لنا صورة لأبيه تتجلى فيها معاني القسوة وعدم التفهم للدافع الحقيقي لسرقة التفاح، إذا كان الأب ينأى بنفسه عن الفقراء ومعاناتهم</w:t>
      </w:r>
      <w:r w:rsidRPr="009D22AF">
        <w:rPr>
          <w:rFonts w:asciiTheme="majorBidi" w:eastAsia="Calibri" w:hAnsiTheme="majorBidi" w:cstheme="majorBidi"/>
          <w:color w:val="000000"/>
          <w:kern w:val="2"/>
          <w:sz w:val="28"/>
          <w:szCs w:val="28"/>
          <w14:ligatures w14:val="standardContextual"/>
        </w:rPr>
        <w:t xml:space="preserve"> :</w:t>
      </w:r>
    </w:p>
    <w:p w14:paraId="1C8893C2" w14:textId="77777777" w:rsidR="006F2720" w:rsidRPr="009D22AF" w:rsidRDefault="006F2720" w:rsidP="009D22AF">
      <w:pPr>
        <w:bidi/>
        <w:spacing w:after="200" w:line="360" w:lineRule="auto"/>
        <w:rPr>
          <w:rFonts w:asciiTheme="majorBidi" w:eastAsia="Calibri" w:hAnsiTheme="majorBidi" w:cstheme="majorBidi"/>
          <w:kern w:val="2"/>
          <w:sz w:val="28"/>
          <w:szCs w:val="28"/>
          <w:rtl/>
          <w:lang w:bidi="he-IL"/>
          <w14:ligatures w14:val="standardContextual"/>
        </w:rPr>
      </w:pP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 xml:space="preserve">אבא זעם והכה </w:t>
      </w:r>
      <w:r w:rsidRPr="009D22AF">
        <w:rPr>
          <w:rFonts w:asciiTheme="majorBidi" w:eastAsia="Calibri" w:hAnsiTheme="majorBidi" w:cstheme="majorBidi"/>
          <w:kern w:val="2"/>
          <w:sz w:val="28"/>
          <w:szCs w:val="28"/>
          <w:rtl/>
          <w14:ligatures w14:val="standardContextual"/>
        </w:rPr>
        <w:t>_</w:t>
      </w:r>
      <w:r w:rsidRPr="009D22AF">
        <w:rPr>
          <w:rFonts w:asciiTheme="majorBidi" w:eastAsia="Calibri" w:hAnsiTheme="majorBidi" w:cstheme="majorBidi"/>
          <w:kern w:val="2"/>
          <w:sz w:val="28"/>
          <w:szCs w:val="28"/>
          <w:rtl/>
          <w:lang w:bidi="he-IL"/>
          <w14:ligatures w14:val="standardContextual"/>
        </w:rPr>
        <w:t>עד שעיפה</w:t>
      </w:r>
    </w:p>
    <w:p w14:paraId="3E992C6E" w14:textId="77777777" w:rsidR="006F2720" w:rsidRPr="009D22AF" w:rsidRDefault="006F2720" w:rsidP="009D22AF">
      <w:pPr>
        <w:bidi/>
        <w:spacing w:after="200" w:line="360" w:lineRule="auto"/>
        <w:rPr>
          <w:rFonts w:asciiTheme="majorBidi" w:eastAsia="Calibri" w:hAnsiTheme="majorBidi" w:cstheme="majorBidi"/>
          <w:kern w:val="2"/>
          <w:sz w:val="28"/>
          <w:szCs w:val="28"/>
          <w:rtl/>
          <w:lang w:bidi="he-IL"/>
          <w14:ligatures w14:val="standardContextual"/>
        </w:rPr>
      </w:pPr>
      <w:r w:rsidRPr="009D22AF">
        <w:rPr>
          <w:rFonts w:asciiTheme="majorBidi" w:eastAsia="Calibri" w:hAnsiTheme="majorBidi" w:cstheme="majorBidi"/>
          <w:kern w:val="2"/>
          <w:sz w:val="28"/>
          <w:szCs w:val="28"/>
          <w:rtl/>
          <w:lang w:bidi="he-IL"/>
          <w14:ligatures w14:val="standardContextual"/>
        </w:rPr>
        <w:t>ידו</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מהכות</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לאחר</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רגע</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שב</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והרצועה</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בידו</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חייב</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אני</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לגלות</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רצונו</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לדעת</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פשר</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דבר</w:t>
      </w:r>
      <w:r w:rsidRPr="009D22AF">
        <w:rPr>
          <w:rFonts w:asciiTheme="majorBidi" w:eastAsia="Calibri" w:hAnsiTheme="majorBidi" w:cstheme="majorBidi"/>
          <w:kern w:val="2"/>
          <w:sz w:val="28"/>
          <w:szCs w:val="28"/>
          <w:rtl/>
          <w14:ligatures w14:val="standardContextual"/>
        </w:rPr>
        <w:t>...</w:t>
      </w:r>
      <w:r w:rsidRPr="009D22AF">
        <w:rPr>
          <w:rFonts w:asciiTheme="majorBidi" w:eastAsia="Calibri" w:hAnsiTheme="majorBidi" w:cstheme="majorBidi"/>
          <w:kern w:val="2"/>
          <w:sz w:val="28"/>
          <w:szCs w:val="28"/>
          <w:rtl/>
          <w:lang w:bidi="he-IL"/>
          <w14:ligatures w14:val="standardContextual"/>
        </w:rPr>
        <w:t>על</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כרחי</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על</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אף</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צערי</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סיפרתי</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כאשר</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יכולתי</w:t>
      </w:r>
      <w:r w:rsidRPr="009D22AF">
        <w:rPr>
          <w:rFonts w:asciiTheme="majorBidi" w:eastAsia="Calibri" w:hAnsiTheme="majorBidi" w:cstheme="majorBidi"/>
          <w:kern w:val="2"/>
          <w:sz w:val="28"/>
          <w:szCs w:val="28"/>
          <w:rtl/>
          <w14:ligatures w14:val="standardContextual"/>
        </w:rPr>
        <w:t xml:space="preserve"> ;</w:t>
      </w:r>
    </w:p>
    <w:p w14:paraId="154A5639" w14:textId="77777777" w:rsidR="006F2720" w:rsidRPr="009D22AF" w:rsidRDefault="006F2720" w:rsidP="009D22AF">
      <w:pPr>
        <w:bidi/>
        <w:spacing w:after="200" w:line="360" w:lineRule="auto"/>
        <w:rPr>
          <w:rFonts w:asciiTheme="majorBidi" w:eastAsia="Calibri" w:hAnsiTheme="majorBidi" w:cstheme="majorBidi"/>
          <w:kern w:val="2"/>
          <w:sz w:val="28"/>
          <w:szCs w:val="28"/>
          <w:rtl/>
          <w14:ligatures w14:val="standardContextual"/>
        </w:rPr>
      </w:pPr>
      <w:r w:rsidRPr="009D22AF">
        <w:rPr>
          <w:rFonts w:asciiTheme="majorBidi" w:eastAsia="Calibri" w:hAnsiTheme="majorBidi" w:cstheme="majorBidi"/>
          <w:kern w:val="2"/>
          <w:sz w:val="28"/>
          <w:szCs w:val="28"/>
          <w:rtl/>
          <w14:ligatures w14:val="standardContextual"/>
        </w:rPr>
        <w:t>_</w:t>
      </w:r>
      <w:r w:rsidRPr="009D22AF">
        <w:rPr>
          <w:rFonts w:asciiTheme="majorBidi" w:eastAsia="Calibri" w:hAnsiTheme="majorBidi" w:cstheme="majorBidi"/>
          <w:kern w:val="2"/>
          <w:sz w:val="28"/>
          <w:szCs w:val="28"/>
          <w:rtl/>
          <w:lang w:bidi="he-IL"/>
          <w14:ligatures w14:val="standardContextual"/>
        </w:rPr>
        <w:t>בשביל</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השכנים</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העניים</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אני</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מאומה</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לא</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טעמתי</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מן</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התפוחים</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זכורני</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בפני</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אנשי</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הבית</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ראיתי</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הבעת</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סליחה</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ופיוס</w:t>
      </w:r>
      <w:r w:rsidRPr="009D22AF">
        <w:rPr>
          <w:rFonts w:asciiTheme="majorBidi" w:eastAsia="Calibri" w:hAnsiTheme="majorBidi" w:cstheme="majorBidi"/>
          <w:kern w:val="2"/>
          <w:sz w:val="28"/>
          <w:szCs w:val="28"/>
          <w:rtl/>
          <w14:ligatures w14:val="standardContextual"/>
        </w:rPr>
        <w:t xml:space="preserve"> . </w:t>
      </w:r>
      <w:r w:rsidRPr="009D22AF">
        <w:rPr>
          <w:rFonts w:asciiTheme="majorBidi" w:eastAsia="Calibri" w:hAnsiTheme="majorBidi" w:cstheme="majorBidi"/>
          <w:kern w:val="2"/>
          <w:sz w:val="28"/>
          <w:szCs w:val="28"/>
          <w:rtl/>
          <w:lang w:bidi="he-IL"/>
          <w14:ligatures w14:val="standardContextual"/>
        </w:rPr>
        <w:t>הם</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הבינו</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לדברי</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אך</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אבא</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לא</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נתפייס</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מחדש</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בערה</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חמתו</w:t>
      </w:r>
      <w:r w:rsidRPr="009D22AF">
        <w:rPr>
          <w:rFonts w:asciiTheme="majorBidi" w:eastAsia="Calibri" w:hAnsiTheme="majorBidi" w:cstheme="majorBidi"/>
          <w:kern w:val="2"/>
          <w:sz w:val="28"/>
          <w:szCs w:val="28"/>
          <w:rtl/>
          <w14:ligatures w14:val="standardContextual"/>
        </w:rPr>
        <w:t xml:space="preserve">) ( </w:t>
      </w:r>
      <w:r w:rsidRPr="009D22AF">
        <w:rPr>
          <w:rFonts w:asciiTheme="majorBidi" w:eastAsia="Calibri" w:hAnsiTheme="majorBidi" w:cstheme="majorBidi"/>
          <w:kern w:val="2"/>
          <w:sz w:val="28"/>
          <w:szCs w:val="28"/>
          <w:rtl/>
          <w:lang w:bidi="he-IL"/>
          <w14:ligatures w14:val="standardContextual"/>
        </w:rPr>
        <w:t>פרסקי</w:t>
      </w:r>
      <w:r w:rsidRPr="009D22AF">
        <w:rPr>
          <w:rFonts w:asciiTheme="majorBidi" w:eastAsia="Calibri" w:hAnsiTheme="majorBidi" w:cstheme="majorBidi"/>
          <w:kern w:val="2"/>
          <w:sz w:val="28"/>
          <w:szCs w:val="28"/>
          <w:rtl/>
          <w14:ligatures w14:val="standardContextual"/>
        </w:rPr>
        <w:t>.  1978</w:t>
      </w:r>
      <w:r w:rsidRPr="009D22AF">
        <w:rPr>
          <w:rFonts w:asciiTheme="majorBidi" w:eastAsia="Calibri" w:hAnsiTheme="majorBidi" w:cstheme="majorBidi"/>
          <w:kern w:val="2"/>
          <w:sz w:val="28"/>
          <w:szCs w:val="28"/>
          <w14:ligatures w14:val="standardContextual"/>
        </w:rPr>
        <w:t>:</w:t>
      </w:r>
      <w:r w:rsidRPr="009D22AF">
        <w:rPr>
          <w:rFonts w:asciiTheme="majorBidi" w:eastAsia="Calibri" w:hAnsiTheme="majorBidi" w:cstheme="majorBidi"/>
          <w:kern w:val="2"/>
          <w:sz w:val="28"/>
          <w:szCs w:val="28"/>
          <w:rtl/>
          <w14:ligatures w14:val="standardContextual"/>
        </w:rPr>
        <w:t xml:space="preserve"> 108)</w:t>
      </w:r>
    </w:p>
    <w:p w14:paraId="5FDA8F83" w14:textId="77777777" w:rsidR="006F2720" w:rsidRPr="009D22AF" w:rsidRDefault="006F2720" w:rsidP="009D22AF">
      <w:pPr>
        <w:bidi/>
        <w:spacing w:after="200" w:line="360" w:lineRule="auto"/>
        <w:jc w:val="both"/>
        <w:rPr>
          <w:rFonts w:asciiTheme="majorBidi" w:eastAsia="Calibri" w:hAnsiTheme="majorBidi" w:cstheme="majorBidi"/>
          <w:color w:val="000000"/>
          <w:kern w:val="2"/>
          <w:sz w:val="28"/>
          <w:szCs w:val="28"/>
          <w:rtl/>
          <w14:ligatures w14:val="standardContextual"/>
        </w:rPr>
      </w:pPr>
      <w:r w:rsidRPr="009D22AF">
        <w:rPr>
          <w:rFonts w:asciiTheme="majorBidi" w:eastAsia="Calibri" w:hAnsiTheme="majorBidi" w:cstheme="majorBidi"/>
          <w:color w:val="000000"/>
          <w:kern w:val="2"/>
          <w:sz w:val="28"/>
          <w:szCs w:val="28"/>
          <w:rtl/>
          <w14:ligatures w14:val="standardContextual"/>
        </w:rPr>
        <w:t xml:space="preserve">    "غضب أبي فضربن</w:t>
      </w:r>
      <w:r w:rsidRPr="009D22AF">
        <w:rPr>
          <w:rFonts w:asciiTheme="majorBidi" w:eastAsia="Calibri" w:hAnsiTheme="majorBidi" w:cstheme="majorBidi"/>
          <w:color w:val="000000"/>
          <w:kern w:val="2"/>
          <w:sz w:val="28"/>
          <w:szCs w:val="28"/>
          <w:rtl/>
          <w:lang w:bidi="ar-IQ"/>
          <w14:ligatures w14:val="standardContextual"/>
        </w:rPr>
        <w:t>ي</w:t>
      </w:r>
      <w:r w:rsidRPr="009D22AF">
        <w:rPr>
          <w:rFonts w:asciiTheme="majorBidi" w:eastAsia="Calibri" w:hAnsiTheme="majorBidi" w:cstheme="majorBidi"/>
          <w:color w:val="000000"/>
          <w:kern w:val="2"/>
          <w:sz w:val="28"/>
          <w:szCs w:val="28"/>
          <w:rtl/>
          <w14:ligatures w14:val="standardContextual"/>
        </w:rPr>
        <w:t xml:space="preserve"> - حتى تعبت يده من الضرب. وعاد بعد لحظة والسوط بیده، فلزام عليَّ أن أبوح! فلديه الرغبة في أن يعرف تفسيرًا لهذا الأمر ... رغمًا عني، ورغم ألمي تحدثت قدر استطاعتي:</w:t>
      </w:r>
    </w:p>
    <w:p w14:paraId="5EC08761" w14:textId="77777777" w:rsidR="006F2720" w:rsidRPr="009D22AF" w:rsidRDefault="006F2720" w:rsidP="009D22AF">
      <w:pPr>
        <w:bidi/>
        <w:spacing w:after="200" w:line="360" w:lineRule="auto"/>
        <w:jc w:val="both"/>
        <w:rPr>
          <w:rFonts w:asciiTheme="majorBidi" w:eastAsia="Calibri" w:hAnsiTheme="majorBidi" w:cstheme="majorBidi"/>
          <w:color w:val="000000"/>
          <w:kern w:val="2"/>
          <w:sz w:val="28"/>
          <w:szCs w:val="28"/>
          <w:rtl/>
          <w:lang w:bidi="ar-IQ"/>
          <w14:ligatures w14:val="standardContextual"/>
        </w:rPr>
      </w:pPr>
      <w:r w:rsidRPr="009D22AF">
        <w:rPr>
          <w:rFonts w:asciiTheme="majorBidi" w:eastAsia="Calibri" w:hAnsiTheme="majorBidi" w:cstheme="majorBidi"/>
          <w:color w:val="000000"/>
          <w:kern w:val="2"/>
          <w:sz w:val="28"/>
          <w:szCs w:val="28"/>
          <w:rtl/>
          <w14:ligatures w14:val="standardContextual"/>
        </w:rPr>
        <w:t>- من أجل الجيران الفقراء ... فلم أذق من التفاح أي شيء ... أذكرُ: أنني رأيت في وجوه افراد العائلة إمارات الصفح والمصالحة. هم ادرکوا معنى كلامي. لكن أبي لم يصالحني وثارت ثائرته من جديد"</w:t>
      </w:r>
      <w:r w:rsidRPr="009D22AF">
        <w:rPr>
          <w:rFonts w:asciiTheme="majorBidi" w:eastAsia="Calibri" w:hAnsiTheme="majorBidi" w:cstheme="majorBidi"/>
          <w:color w:val="000000"/>
          <w:kern w:val="2"/>
          <w:sz w:val="28"/>
          <w:szCs w:val="28"/>
          <w:rtl/>
          <w:lang w:bidi="ar-IQ"/>
          <w14:ligatures w14:val="standardContextual"/>
        </w:rPr>
        <w:t xml:space="preserve"> </w:t>
      </w:r>
    </w:p>
    <w:p w14:paraId="1B167892" w14:textId="77777777" w:rsidR="006F2720" w:rsidRPr="009D22AF" w:rsidRDefault="006F2720" w:rsidP="009D22AF">
      <w:pPr>
        <w:bidi/>
        <w:spacing w:after="200" w:line="360" w:lineRule="auto"/>
        <w:jc w:val="both"/>
        <w:rPr>
          <w:rFonts w:asciiTheme="majorBidi" w:eastAsia="Calibri" w:hAnsiTheme="majorBidi" w:cstheme="majorBidi"/>
          <w:color w:val="000000"/>
          <w:kern w:val="2"/>
          <w:sz w:val="28"/>
          <w:szCs w:val="28"/>
          <w:rtl/>
          <w:lang w:bidi="ar-IQ"/>
          <w14:ligatures w14:val="standardContextual"/>
        </w:rPr>
      </w:pPr>
      <w:r w:rsidRPr="009D22AF">
        <w:rPr>
          <w:rFonts w:asciiTheme="majorBidi" w:eastAsia="Calibri" w:hAnsiTheme="majorBidi" w:cstheme="majorBidi"/>
          <w:color w:val="000000"/>
          <w:kern w:val="2"/>
          <w:sz w:val="28"/>
          <w:szCs w:val="28"/>
          <w:rtl/>
          <w:lang w:bidi="ar-IQ"/>
          <w14:ligatures w14:val="standardContextual"/>
        </w:rPr>
        <w:t xml:space="preserve">    وتجدر الاشارة الى ان نظرية الذات التي وضعها جورج ميد تؤكد على تأثير كفاءة الوالدين في سلوك الانسان وترى هذه النظرية أن الذات تتكون من التفاعل المستمر بين الانسان والبيئة التي يعيش فيها وقد وجد في الوالدين اهم العناصر الموجودة في هذه البيئة وذلك " بوصفهما مصدرًا لإشباع حاجات الفرد او إحباطها ومصدرًا لتقويمهِ المستمر ، فمن الاشباع والاحباط والثواب والعقاب" (العايدي، 2021: 970 – 971)</w:t>
      </w:r>
    </w:p>
    <w:p w14:paraId="481C34D5" w14:textId="77777777" w:rsidR="006F2720" w:rsidRPr="009D22AF" w:rsidRDefault="006F2720" w:rsidP="009D22AF">
      <w:pPr>
        <w:spacing w:after="200" w:line="360" w:lineRule="auto"/>
        <w:rPr>
          <w:rFonts w:asciiTheme="majorBidi" w:eastAsia="Calibri" w:hAnsiTheme="majorBidi" w:cstheme="majorBidi"/>
          <w:color w:val="000000"/>
          <w:kern w:val="2"/>
          <w:sz w:val="28"/>
          <w:szCs w:val="28"/>
          <w:rtl/>
          <w14:ligatures w14:val="standardContextual"/>
        </w:rPr>
      </w:pPr>
      <w:r w:rsidRPr="009D22AF">
        <w:rPr>
          <w:rFonts w:asciiTheme="majorBidi" w:eastAsia="Calibri" w:hAnsiTheme="majorBidi" w:cstheme="majorBidi"/>
          <w:color w:val="000000"/>
          <w:kern w:val="2"/>
          <w:sz w:val="28"/>
          <w:szCs w:val="28"/>
          <w:rtl/>
          <w14:ligatures w14:val="standardContextual"/>
        </w:rPr>
        <w:br w:type="page"/>
      </w:r>
    </w:p>
    <w:p w14:paraId="7D23A744" w14:textId="77777777" w:rsidR="006F2720" w:rsidRPr="009D22AF" w:rsidRDefault="006F2720" w:rsidP="009D22AF">
      <w:pPr>
        <w:bidi/>
        <w:spacing w:after="200" w:line="360" w:lineRule="auto"/>
        <w:jc w:val="both"/>
        <w:rPr>
          <w:rFonts w:asciiTheme="majorBidi" w:eastAsia="Calibri" w:hAnsiTheme="majorBidi" w:cstheme="majorBidi"/>
          <w:b/>
          <w:bCs/>
          <w:color w:val="000000"/>
          <w:kern w:val="2"/>
          <w:sz w:val="28"/>
          <w:szCs w:val="28"/>
          <w:rtl/>
          <w14:ligatures w14:val="standardContextual"/>
        </w:rPr>
      </w:pPr>
      <w:r w:rsidRPr="009D22AF">
        <w:rPr>
          <w:rFonts w:asciiTheme="majorBidi" w:eastAsia="Calibri" w:hAnsiTheme="majorBidi" w:cstheme="majorBidi"/>
          <w:b/>
          <w:bCs/>
          <w:color w:val="000000"/>
          <w:kern w:val="2"/>
          <w:sz w:val="28"/>
          <w:szCs w:val="28"/>
          <w:rtl/>
          <w14:ligatures w14:val="standardContextual"/>
        </w:rPr>
        <w:lastRenderedPageBreak/>
        <w:t>المبحث الثاني</w:t>
      </w:r>
    </w:p>
    <w:p w14:paraId="5BD4DE60" w14:textId="77777777" w:rsidR="006F2720" w:rsidRPr="009D22AF" w:rsidRDefault="006F2720" w:rsidP="009D22AF">
      <w:pPr>
        <w:bidi/>
        <w:spacing w:after="200" w:line="360" w:lineRule="auto"/>
        <w:jc w:val="both"/>
        <w:rPr>
          <w:rFonts w:asciiTheme="majorBidi" w:eastAsia="Calibri" w:hAnsiTheme="majorBidi" w:cstheme="majorBidi"/>
          <w:color w:val="000000"/>
          <w:kern w:val="2"/>
          <w:sz w:val="28"/>
          <w:szCs w:val="28"/>
          <w:rtl/>
          <w14:ligatures w14:val="standardContextual"/>
        </w:rPr>
      </w:pPr>
      <w:r w:rsidRPr="009D22AF">
        <w:rPr>
          <w:rFonts w:asciiTheme="majorBidi" w:eastAsia="Calibri" w:hAnsiTheme="majorBidi" w:cstheme="majorBidi"/>
          <w:color w:val="000000"/>
          <w:kern w:val="2"/>
          <w:sz w:val="28"/>
          <w:szCs w:val="28"/>
          <w:rtl/>
          <w14:ligatures w14:val="standardContextual"/>
        </w:rPr>
        <w:t xml:space="preserve">    شموئیل یوسف عكنون (</w:t>
      </w:r>
      <w:r w:rsidRPr="009D22AF">
        <w:rPr>
          <w:rFonts w:asciiTheme="majorBidi" w:eastAsia="Calibri" w:hAnsiTheme="majorBidi" w:cstheme="majorBidi"/>
          <w:color w:val="000000"/>
          <w:kern w:val="2"/>
          <w:sz w:val="28"/>
          <w:szCs w:val="28"/>
          <w:rtl/>
          <w:lang w:bidi="fa-IR"/>
          <w14:ligatures w14:val="standardContextual"/>
        </w:rPr>
        <w:t xml:space="preserve">۱۸۸۸- ۱۹۷۰) : </w:t>
      </w:r>
      <w:r w:rsidRPr="009D22AF">
        <w:rPr>
          <w:rFonts w:asciiTheme="majorBidi" w:eastAsia="Calibri" w:hAnsiTheme="majorBidi" w:cstheme="majorBidi"/>
          <w:color w:val="000000"/>
          <w:kern w:val="2"/>
          <w:sz w:val="28"/>
          <w:szCs w:val="28"/>
          <w:rtl/>
          <w14:ligatures w14:val="standardContextual"/>
        </w:rPr>
        <w:t>ولد في غاليسيا الشرقية عام ١٨٨٨</w:t>
      </w:r>
      <w:r w:rsidRPr="009D22AF">
        <w:rPr>
          <w:rFonts w:asciiTheme="majorBidi" w:eastAsia="Calibri" w:hAnsiTheme="majorBidi" w:cstheme="majorBidi"/>
          <w:color w:val="000000"/>
          <w:kern w:val="2"/>
          <w:sz w:val="28"/>
          <w:szCs w:val="28"/>
          <w14:ligatures w14:val="standardContextual"/>
        </w:rPr>
        <w:t xml:space="preserve"> .</w:t>
      </w:r>
      <w:r w:rsidRPr="009D22AF">
        <w:rPr>
          <w:rFonts w:asciiTheme="majorBidi" w:eastAsia="Calibri" w:hAnsiTheme="majorBidi" w:cstheme="majorBidi"/>
          <w:color w:val="000000"/>
          <w:kern w:val="2"/>
          <w:sz w:val="28"/>
          <w:szCs w:val="28"/>
          <w:rtl/>
          <w14:ligatures w14:val="standardContextual"/>
        </w:rPr>
        <w:t xml:space="preserve"> يعد من رواد القصاصين في عصرنا. وهو رائد طريقة جديده في الأسلوب الشعبي - الحسيدي (</w:t>
      </w:r>
      <w:r w:rsidRPr="009D22AF">
        <w:rPr>
          <w:rFonts w:asciiTheme="majorBidi" w:eastAsia="Calibri" w:hAnsiTheme="majorBidi" w:cstheme="majorBidi"/>
          <w:color w:val="000000"/>
          <w:kern w:val="2"/>
          <w:sz w:val="28"/>
          <w:szCs w:val="28"/>
          <w:rtl/>
          <w:lang w:bidi="he-IL"/>
          <w14:ligatures w14:val="standardContextual"/>
        </w:rPr>
        <w:t>זלנדר</w:t>
      </w:r>
      <w:r w:rsidRPr="009D22AF">
        <w:rPr>
          <w:rFonts w:asciiTheme="majorBidi" w:eastAsia="Calibri" w:hAnsiTheme="majorBidi" w:cstheme="majorBidi"/>
          <w:color w:val="000000"/>
          <w:kern w:val="2"/>
          <w:sz w:val="28"/>
          <w:szCs w:val="28"/>
          <w:rtl/>
          <w14:ligatures w14:val="standardContextual"/>
        </w:rPr>
        <w:t xml:space="preserve"> 1965، . </w:t>
      </w:r>
      <w:r w:rsidRPr="009D22AF">
        <w:rPr>
          <w:rFonts w:asciiTheme="majorBidi" w:eastAsia="Calibri" w:hAnsiTheme="majorBidi" w:cstheme="majorBidi"/>
          <w:color w:val="000000"/>
          <w:kern w:val="2"/>
          <w:sz w:val="28"/>
          <w:szCs w:val="28"/>
          <w:rtl/>
          <w:lang w:bidi="he-IL"/>
          <w14:ligatures w14:val="standardContextual"/>
        </w:rPr>
        <w:t>עמ'</w:t>
      </w:r>
      <w:r w:rsidRPr="009D22AF">
        <w:rPr>
          <w:rFonts w:asciiTheme="majorBidi" w:eastAsia="Calibri" w:hAnsiTheme="majorBidi" w:cstheme="majorBidi"/>
          <w:color w:val="000000"/>
          <w:kern w:val="2"/>
          <w:sz w:val="28"/>
          <w:szCs w:val="28"/>
          <w:rtl/>
          <w14:ligatures w14:val="standardContextual"/>
        </w:rPr>
        <w:t>153  ) . نال ثقافة تقليدية بتوجيه من ابيه</w:t>
      </w:r>
      <w:r w:rsidRPr="009D22AF">
        <w:rPr>
          <w:rFonts w:asciiTheme="majorBidi" w:eastAsia="Calibri" w:hAnsiTheme="majorBidi" w:cstheme="majorBidi"/>
          <w:color w:val="000000"/>
          <w:kern w:val="2"/>
          <w:sz w:val="28"/>
          <w:szCs w:val="28"/>
          <w14:ligatures w14:val="standardContextual"/>
        </w:rPr>
        <w:t xml:space="preserve"> </w:t>
      </w:r>
      <w:r w:rsidRPr="009D22AF">
        <w:rPr>
          <w:rFonts w:asciiTheme="majorBidi" w:eastAsia="Calibri" w:hAnsiTheme="majorBidi" w:cstheme="majorBidi"/>
          <w:color w:val="000000"/>
          <w:kern w:val="2"/>
          <w:sz w:val="28"/>
          <w:szCs w:val="28"/>
          <w:rtl/>
          <w14:ligatures w14:val="standardContextual"/>
        </w:rPr>
        <w:t>الذي كان ضليعًا في التوراة. اطلع عكنون على أدب الهسكالاه أيضًا</w:t>
      </w:r>
      <w:r w:rsidRPr="009D22AF">
        <w:rPr>
          <w:rFonts w:asciiTheme="majorBidi" w:eastAsia="Calibri" w:hAnsiTheme="majorBidi" w:cstheme="majorBidi"/>
          <w:color w:val="000000"/>
          <w:kern w:val="2"/>
          <w:sz w:val="28"/>
          <w:szCs w:val="28"/>
          <w14:ligatures w14:val="standardContextual"/>
        </w:rPr>
        <w:t xml:space="preserve"> .</w:t>
      </w:r>
    </w:p>
    <w:p w14:paraId="106400B0" w14:textId="77777777" w:rsidR="006F2720" w:rsidRPr="009D22AF" w:rsidRDefault="006F2720" w:rsidP="009D22AF">
      <w:pPr>
        <w:bidi/>
        <w:spacing w:after="200" w:line="360" w:lineRule="auto"/>
        <w:jc w:val="both"/>
        <w:rPr>
          <w:rFonts w:asciiTheme="majorBidi" w:eastAsia="Calibri" w:hAnsiTheme="majorBidi" w:cstheme="majorBidi"/>
          <w:color w:val="000000"/>
          <w:kern w:val="2"/>
          <w:sz w:val="28"/>
          <w:szCs w:val="28"/>
          <w:rtl/>
          <w14:ligatures w14:val="standardContextual"/>
        </w:rPr>
      </w:pPr>
      <w:r w:rsidRPr="009D22AF">
        <w:rPr>
          <w:rFonts w:asciiTheme="majorBidi" w:eastAsia="Calibri" w:hAnsiTheme="majorBidi" w:cstheme="majorBidi"/>
          <w:color w:val="000000"/>
          <w:kern w:val="2"/>
          <w:sz w:val="28"/>
          <w:szCs w:val="28"/>
          <w:rtl/>
          <w14:ligatures w14:val="standardContextual"/>
        </w:rPr>
        <w:t xml:space="preserve">     سافر الى فلسطين عام ١٩٠٩. استقر في المانيا من عام ١٩١٣ حتى عام ١٩٢٤</w:t>
      </w:r>
      <w:r w:rsidRPr="009D22AF">
        <w:rPr>
          <w:rFonts w:asciiTheme="majorBidi" w:eastAsia="Calibri" w:hAnsiTheme="majorBidi" w:cstheme="majorBidi"/>
          <w:color w:val="000000"/>
          <w:kern w:val="2"/>
          <w:sz w:val="28"/>
          <w:szCs w:val="28"/>
          <w14:ligatures w14:val="standardContextual"/>
        </w:rPr>
        <w:t xml:space="preserve"> </w:t>
      </w:r>
      <w:r w:rsidRPr="009D22AF">
        <w:rPr>
          <w:rFonts w:asciiTheme="majorBidi" w:eastAsia="Calibri" w:hAnsiTheme="majorBidi" w:cstheme="majorBidi"/>
          <w:color w:val="000000"/>
          <w:kern w:val="2"/>
          <w:sz w:val="28"/>
          <w:szCs w:val="28"/>
          <w14:ligatures w14:val="standardContextual"/>
        </w:rPr>
        <w:br/>
      </w:r>
      <w:r w:rsidRPr="009D22AF">
        <w:rPr>
          <w:rFonts w:asciiTheme="majorBidi" w:eastAsia="Calibri" w:hAnsiTheme="majorBidi" w:cstheme="majorBidi"/>
          <w:color w:val="000000"/>
          <w:kern w:val="2"/>
          <w:sz w:val="28"/>
          <w:szCs w:val="28"/>
          <w:rtl/>
          <w14:ligatures w14:val="standardContextual"/>
        </w:rPr>
        <w:t>عاد بعد ذلك إلى فلسطين ليستقر فيها (</w:t>
      </w:r>
      <w:r w:rsidRPr="009D22AF">
        <w:rPr>
          <w:rFonts w:asciiTheme="majorBidi" w:eastAsia="Calibri" w:hAnsiTheme="majorBidi" w:cstheme="majorBidi"/>
          <w:color w:val="000000"/>
          <w:kern w:val="2"/>
          <w:sz w:val="28"/>
          <w:szCs w:val="28"/>
          <w:rtl/>
          <w:lang w:bidi="he-IL"/>
          <w14:ligatures w14:val="standardContextual"/>
        </w:rPr>
        <w:t>מנצור. 1971</w:t>
      </w:r>
      <w:r w:rsidRPr="009D22AF">
        <w:rPr>
          <w:rFonts w:asciiTheme="majorBidi" w:eastAsia="Calibri" w:hAnsiTheme="majorBidi" w:cstheme="majorBidi"/>
          <w:color w:val="000000"/>
          <w:kern w:val="2"/>
          <w:sz w:val="28"/>
          <w:szCs w:val="28"/>
          <w:lang w:bidi="he-IL"/>
          <w14:ligatures w14:val="standardContextual"/>
        </w:rPr>
        <w:t>:</w:t>
      </w:r>
      <w:r w:rsidRPr="009D22AF">
        <w:rPr>
          <w:rFonts w:asciiTheme="majorBidi" w:eastAsia="Calibri" w:hAnsiTheme="majorBidi" w:cstheme="majorBidi"/>
          <w:color w:val="000000"/>
          <w:kern w:val="2"/>
          <w:sz w:val="28"/>
          <w:szCs w:val="28"/>
          <w:rtl/>
          <w:lang w:bidi="he-IL"/>
          <w14:ligatures w14:val="standardContextual"/>
        </w:rPr>
        <w:t xml:space="preserve"> 246</w:t>
      </w:r>
      <w:r w:rsidRPr="009D22AF">
        <w:rPr>
          <w:rFonts w:asciiTheme="majorBidi" w:eastAsia="Calibri" w:hAnsiTheme="majorBidi" w:cstheme="majorBidi"/>
          <w:color w:val="000000"/>
          <w:kern w:val="2"/>
          <w:sz w:val="28"/>
          <w:szCs w:val="28"/>
          <w:rtl/>
          <w14:ligatures w14:val="standardContextual"/>
        </w:rPr>
        <w:t>) كتب هناك قصته الأولى (مهجورات) بعدها كتب قصصه (واصبح المعوج مستقيمًا)، و(زفاف عروس ) و(هولاء وهولاء ) و ( قصة بسيطة) و (ضيف حلَّ مساءً</w:t>
      </w:r>
      <w:r w:rsidRPr="009D22AF">
        <w:rPr>
          <w:rFonts w:asciiTheme="majorBidi" w:eastAsia="Calibri" w:hAnsiTheme="majorBidi" w:cstheme="majorBidi"/>
          <w:color w:val="000000"/>
          <w:kern w:val="2"/>
          <w:sz w:val="28"/>
          <w:szCs w:val="28"/>
          <w14:ligatures w14:val="standardContextual"/>
        </w:rPr>
        <w:t xml:space="preserve"> </w:t>
      </w:r>
      <w:r w:rsidRPr="009D22AF">
        <w:rPr>
          <w:rFonts w:asciiTheme="majorBidi" w:eastAsia="Calibri" w:hAnsiTheme="majorBidi" w:cstheme="majorBidi"/>
          <w:color w:val="000000"/>
          <w:kern w:val="2"/>
          <w:sz w:val="28"/>
          <w:szCs w:val="28"/>
          <w:rtl/>
          <w14:ligatures w14:val="standardContextual"/>
        </w:rPr>
        <w:t xml:space="preserve">) </w:t>
      </w:r>
      <w:r w:rsidRPr="009D22AF">
        <w:rPr>
          <w:rFonts w:asciiTheme="majorBidi" w:eastAsia="Calibri" w:hAnsiTheme="majorBidi" w:cstheme="majorBidi"/>
          <w:color w:val="000000"/>
          <w:kern w:val="2"/>
          <w:sz w:val="28"/>
          <w:szCs w:val="28"/>
          <w14:ligatures w14:val="standardContextual"/>
        </w:rPr>
        <w:t xml:space="preserve">) </w:t>
      </w:r>
      <w:r w:rsidRPr="009D22AF">
        <w:rPr>
          <w:rFonts w:asciiTheme="majorBidi" w:eastAsia="Calibri" w:hAnsiTheme="majorBidi" w:cstheme="majorBidi"/>
          <w:color w:val="000000"/>
          <w:kern w:val="2"/>
          <w:sz w:val="28"/>
          <w:szCs w:val="28"/>
          <w:rtl/>
          <w:lang w:bidi="he-IL"/>
          <w14:ligatures w14:val="standardContextual"/>
        </w:rPr>
        <w:t>בפזנר</w:t>
      </w:r>
      <w:r w:rsidRPr="009D22AF">
        <w:rPr>
          <w:rFonts w:asciiTheme="majorBidi" w:eastAsia="Calibri" w:hAnsiTheme="majorBidi" w:cstheme="majorBidi"/>
          <w:color w:val="000000"/>
          <w:kern w:val="2"/>
          <w:sz w:val="28"/>
          <w:szCs w:val="28"/>
          <w:rtl/>
          <w14:ligatures w14:val="standardContextual"/>
        </w:rPr>
        <w:t xml:space="preserve">1970    </w:t>
      </w:r>
      <w:r w:rsidRPr="009D22AF">
        <w:rPr>
          <w:rFonts w:asciiTheme="majorBidi" w:eastAsia="Calibri" w:hAnsiTheme="majorBidi" w:cstheme="majorBidi"/>
          <w:color w:val="000000"/>
          <w:kern w:val="2"/>
          <w:sz w:val="28"/>
          <w:szCs w:val="28"/>
          <w14:ligatures w14:val="standardContextual"/>
        </w:rPr>
        <w:t>:</w:t>
      </w:r>
      <w:r w:rsidRPr="009D22AF">
        <w:rPr>
          <w:rFonts w:asciiTheme="majorBidi" w:eastAsia="Calibri" w:hAnsiTheme="majorBidi" w:cstheme="majorBidi"/>
          <w:color w:val="000000"/>
          <w:kern w:val="2"/>
          <w:sz w:val="28"/>
          <w:szCs w:val="28"/>
          <w:rtl/>
          <w14:ligatures w14:val="standardContextual"/>
        </w:rPr>
        <w:t xml:space="preserve"> 249)</w:t>
      </w:r>
    </w:p>
    <w:p w14:paraId="677B246B" w14:textId="77777777" w:rsidR="006F2720" w:rsidRPr="009D22AF" w:rsidRDefault="006F2720" w:rsidP="009D22AF">
      <w:pPr>
        <w:bidi/>
        <w:spacing w:after="200" w:line="360" w:lineRule="auto"/>
        <w:jc w:val="both"/>
        <w:rPr>
          <w:rFonts w:asciiTheme="majorBidi" w:eastAsia="Calibri" w:hAnsiTheme="majorBidi" w:cstheme="majorBidi"/>
          <w:color w:val="000000"/>
          <w:kern w:val="2"/>
          <w:sz w:val="28"/>
          <w:szCs w:val="28"/>
          <w14:ligatures w14:val="standardContextual"/>
        </w:rPr>
      </w:pPr>
      <w:r w:rsidRPr="009D22AF">
        <w:rPr>
          <w:rFonts w:asciiTheme="majorBidi" w:eastAsia="Calibri" w:hAnsiTheme="majorBidi" w:cstheme="majorBidi"/>
          <w:color w:val="000000"/>
          <w:kern w:val="2"/>
          <w:sz w:val="28"/>
          <w:szCs w:val="28"/>
          <w:rtl/>
          <w14:ligatures w14:val="standardContextual"/>
        </w:rPr>
        <w:t xml:space="preserve">   وتتميز نتاجاته بالاصالة من حيث الشكل والمضمون ( </w:t>
      </w:r>
      <w:r w:rsidRPr="009D22AF">
        <w:rPr>
          <w:rFonts w:asciiTheme="majorBidi" w:eastAsia="Calibri" w:hAnsiTheme="majorBidi" w:cstheme="majorBidi"/>
          <w:color w:val="000000"/>
          <w:kern w:val="2"/>
          <w:sz w:val="28"/>
          <w:szCs w:val="28"/>
          <w:rtl/>
          <w:lang w:bidi="he-IL"/>
          <w14:ligatures w14:val="standardContextual"/>
        </w:rPr>
        <w:t>שאנן. 1978</w:t>
      </w:r>
      <w:r w:rsidRPr="009D22AF">
        <w:rPr>
          <w:rFonts w:asciiTheme="majorBidi" w:eastAsia="Calibri" w:hAnsiTheme="majorBidi" w:cstheme="majorBidi"/>
          <w:color w:val="000000"/>
          <w:kern w:val="2"/>
          <w:sz w:val="28"/>
          <w:szCs w:val="28"/>
          <w:lang w:bidi="he-IL"/>
          <w14:ligatures w14:val="standardContextual"/>
        </w:rPr>
        <w:t>:</w:t>
      </w:r>
      <w:r w:rsidRPr="009D22AF">
        <w:rPr>
          <w:rFonts w:asciiTheme="majorBidi" w:eastAsia="Calibri" w:hAnsiTheme="majorBidi" w:cstheme="majorBidi"/>
          <w:color w:val="000000"/>
          <w:kern w:val="2"/>
          <w:sz w:val="28"/>
          <w:szCs w:val="28"/>
          <w:rtl/>
          <w:lang w:bidi="he-IL"/>
          <w14:ligatures w14:val="standardContextual"/>
        </w:rPr>
        <w:t xml:space="preserve"> 527</w:t>
      </w:r>
      <w:r w:rsidRPr="009D22AF">
        <w:rPr>
          <w:rFonts w:asciiTheme="majorBidi" w:eastAsia="Calibri" w:hAnsiTheme="majorBidi" w:cstheme="majorBidi"/>
          <w:color w:val="000000"/>
          <w:kern w:val="2"/>
          <w:sz w:val="28"/>
          <w:szCs w:val="28"/>
          <w:rtl/>
          <w14:ligatures w14:val="standardContextual"/>
        </w:rPr>
        <w:t xml:space="preserve">) فقصصه بسيطة جدًّا وهي في طريقة سردها قريبة من الأسلوب الذي يروي به الناس قصصهم ، فاز عكنون بجائزة بياليك عام ١٩٣٧ ، ويعد الكاتب العبري الأول الذي فاز بجائزة نوبل للآداب عام 1966 </w:t>
      </w:r>
      <w:r w:rsidRPr="009D22AF">
        <w:rPr>
          <w:rFonts w:asciiTheme="majorBidi" w:eastAsia="Calibri" w:hAnsiTheme="majorBidi" w:cstheme="majorBidi"/>
          <w:color w:val="000000"/>
          <w:kern w:val="2"/>
          <w:sz w:val="28"/>
          <w:szCs w:val="28"/>
          <w14:ligatures w14:val="standardContextual"/>
        </w:rPr>
        <w:t>(Kravitz.1972. :520)</w:t>
      </w:r>
    </w:p>
    <w:p w14:paraId="7A311DD2" w14:textId="77777777" w:rsidR="006F2720" w:rsidRPr="009D22AF" w:rsidRDefault="006F2720" w:rsidP="009D22AF">
      <w:pPr>
        <w:bidi/>
        <w:spacing w:after="200" w:line="360" w:lineRule="auto"/>
        <w:jc w:val="both"/>
        <w:rPr>
          <w:rFonts w:asciiTheme="majorBidi" w:eastAsia="Calibri" w:hAnsiTheme="majorBidi" w:cstheme="majorBidi"/>
          <w:b/>
          <w:bCs/>
          <w:color w:val="000000"/>
          <w:kern w:val="2"/>
          <w:sz w:val="28"/>
          <w:szCs w:val="28"/>
          <w14:ligatures w14:val="standardContextual"/>
        </w:rPr>
      </w:pPr>
      <w:r w:rsidRPr="009D22AF">
        <w:rPr>
          <w:rFonts w:asciiTheme="majorBidi" w:eastAsia="Calibri" w:hAnsiTheme="majorBidi" w:cstheme="majorBidi"/>
          <w:b/>
          <w:bCs/>
          <w:color w:val="000000"/>
          <w:kern w:val="2"/>
          <w:sz w:val="28"/>
          <w:szCs w:val="28"/>
          <w:rtl/>
          <w14:ligatures w14:val="standardContextual"/>
        </w:rPr>
        <w:t xml:space="preserve">قصة </w:t>
      </w:r>
      <w:r w:rsidRPr="009D22AF">
        <w:rPr>
          <w:rFonts w:asciiTheme="majorBidi" w:eastAsia="Calibri" w:hAnsiTheme="majorBidi" w:cstheme="majorBidi"/>
          <w:b/>
          <w:bCs/>
          <w:color w:val="000000"/>
          <w:kern w:val="2"/>
          <w:sz w:val="28"/>
          <w:szCs w:val="28"/>
          <w14:ligatures w14:val="standardContextual"/>
        </w:rPr>
        <w:t>"</w:t>
      </w:r>
      <w:r w:rsidRPr="009D22AF">
        <w:rPr>
          <w:rFonts w:asciiTheme="majorBidi" w:eastAsia="Calibri" w:hAnsiTheme="majorBidi" w:cstheme="majorBidi"/>
          <w:b/>
          <w:bCs/>
          <w:color w:val="000000"/>
          <w:kern w:val="2"/>
          <w:sz w:val="28"/>
          <w:szCs w:val="28"/>
          <w:rtl/>
          <w14:ligatures w14:val="standardContextual"/>
        </w:rPr>
        <w:t>قصة رائعة حول كتاب صلاتي</w:t>
      </w:r>
      <w:r w:rsidRPr="009D22AF">
        <w:rPr>
          <w:rFonts w:asciiTheme="majorBidi" w:eastAsia="Calibri" w:hAnsiTheme="majorBidi" w:cstheme="majorBidi"/>
          <w:b/>
          <w:bCs/>
          <w:color w:val="000000"/>
          <w:kern w:val="2"/>
          <w:sz w:val="28"/>
          <w:szCs w:val="28"/>
          <w14:ligatures w14:val="standardContextual"/>
        </w:rPr>
        <w:t xml:space="preserve"> “.</w:t>
      </w:r>
    </w:p>
    <w:p w14:paraId="4951F248" w14:textId="77777777" w:rsidR="006F2720" w:rsidRPr="009D22AF" w:rsidRDefault="006F2720" w:rsidP="009D22AF">
      <w:pPr>
        <w:bidi/>
        <w:spacing w:after="200" w:line="360" w:lineRule="auto"/>
        <w:jc w:val="both"/>
        <w:rPr>
          <w:rFonts w:asciiTheme="majorBidi" w:eastAsia="Calibri" w:hAnsiTheme="majorBidi" w:cstheme="majorBidi"/>
          <w:color w:val="000000"/>
          <w:kern w:val="2"/>
          <w:sz w:val="28"/>
          <w:szCs w:val="28"/>
          <w:rtl/>
          <w14:ligatures w14:val="standardContextual"/>
        </w:rPr>
      </w:pPr>
      <w:r w:rsidRPr="009D22AF">
        <w:rPr>
          <w:rFonts w:asciiTheme="majorBidi" w:eastAsia="Calibri" w:hAnsiTheme="majorBidi" w:cstheme="majorBidi"/>
          <w:color w:val="000000"/>
          <w:kern w:val="2"/>
          <w:sz w:val="28"/>
          <w:szCs w:val="28"/>
          <w14:ligatures w14:val="standardContextual"/>
        </w:rPr>
        <w:t xml:space="preserve">"    </w:t>
      </w:r>
      <w:r w:rsidRPr="009D22AF">
        <w:rPr>
          <w:rFonts w:asciiTheme="majorBidi" w:eastAsia="Calibri" w:hAnsiTheme="majorBidi" w:cstheme="majorBidi"/>
          <w:color w:val="000000"/>
          <w:kern w:val="2"/>
          <w:sz w:val="28"/>
          <w:szCs w:val="28"/>
          <w:rtl/>
          <w14:ligatures w14:val="standardContextual"/>
        </w:rPr>
        <w:t>تتناول هذه القصة للكاتب شموئيل يوسف عكنون ذكريات طفولة القاص</w:t>
      </w:r>
      <w:r w:rsidRPr="009D22AF">
        <w:rPr>
          <w:rFonts w:asciiTheme="majorBidi" w:eastAsia="Calibri" w:hAnsiTheme="majorBidi" w:cstheme="majorBidi"/>
          <w:color w:val="000000"/>
          <w:kern w:val="2"/>
          <w:sz w:val="28"/>
          <w:szCs w:val="28"/>
          <w14:ligatures w14:val="standardContextual"/>
        </w:rPr>
        <w:t xml:space="preserve"> </w:t>
      </w:r>
      <w:r w:rsidRPr="009D22AF">
        <w:rPr>
          <w:rFonts w:asciiTheme="majorBidi" w:eastAsia="Calibri" w:hAnsiTheme="majorBidi" w:cstheme="majorBidi"/>
          <w:color w:val="000000"/>
          <w:kern w:val="2"/>
          <w:sz w:val="28"/>
          <w:szCs w:val="28"/>
          <w:rtl/>
          <w14:ligatures w14:val="standardContextual"/>
        </w:rPr>
        <w:t>المرتبطة بكتاب الصلاة الذي جلبه والده له ، يحاول القاص أن يُبرز صورة</w:t>
      </w:r>
      <w:r w:rsidRPr="009D22AF">
        <w:rPr>
          <w:rFonts w:asciiTheme="majorBidi" w:eastAsia="Calibri" w:hAnsiTheme="majorBidi" w:cstheme="majorBidi"/>
          <w:color w:val="000000"/>
          <w:kern w:val="2"/>
          <w:sz w:val="28"/>
          <w:szCs w:val="28"/>
          <w14:ligatures w14:val="standardContextual"/>
        </w:rPr>
        <w:t xml:space="preserve"> </w:t>
      </w:r>
      <w:r w:rsidRPr="009D22AF">
        <w:rPr>
          <w:rFonts w:asciiTheme="majorBidi" w:eastAsia="Calibri" w:hAnsiTheme="majorBidi" w:cstheme="majorBidi"/>
          <w:color w:val="000000"/>
          <w:kern w:val="2"/>
          <w:sz w:val="28"/>
          <w:szCs w:val="28"/>
          <w:rtl/>
          <w14:ligatures w14:val="standardContextual"/>
        </w:rPr>
        <w:t>الأب كشخصية ودودة تحب العطاء ونلمح ذلك من السطر الأول</w:t>
      </w:r>
      <w:r w:rsidRPr="009D22AF">
        <w:rPr>
          <w:rFonts w:asciiTheme="majorBidi" w:eastAsia="Calibri" w:hAnsiTheme="majorBidi" w:cstheme="majorBidi"/>
          <w:color w:val="000000"/>
          <w:kern w:val="2"/>
          <w:sz w:val="28"/>
          <w:szCs w:val="28"/>
          <w14:ligatures w14:val="standardContextual"/>
        </w:rPr>
        <w:t xml:space="preserve"> :-</w:t>
      </w:r>
    </w:p>
    <w:p w14:paraId="67C88AB2" w14:textId="77777777" w:rsidR="006F2720" w:rsidRPr="009D22AF" w:rsidRDefault="006F2720" w:rsidP="009D22AF">
      <w:pPr>
        <w:bidi/>
        <w:spacing w:after="200" w:line="360" w:lineRule="auto"/>
        <w:jc w:val="both"/>
        <w:rPr>
          <w:rFonts w:asciiTheme="majorBidi" w:eastAsia="Calibri" w:hAnsiTheme="majorBidi" w:cstheme="majorBidi"/>
          <w:color w:val="000000"/>
          <w:kern w:val="2"/>
          <w:sz w:val="28"/>
          <w:szCs w:val="28"/>
          <w14:ligatures w14:val="standardContextual"/>
        </w:rPr>
      </w:pPr>
      <w:r w:rsidRPr="009D22AF">
        <w:rPr>
          <w:rFonts w:asciiTheme="majorBidi" w:eastAsia="Calibri" w:hAnsiTheme="majorBidi" w:cstheme="majorBidi"/>
          <w:color w:val="000000"/>
          <w:kern w:val="2"/>
          <w:sz w:val="28"/>
          <w:szCs w:val="28"/>
          <w14:ligatures w14:val="standardContextual"/>
        </w:rPr>
        <w:t>"</w:t>
      </w:r>
      <w:r w:rsidRPr="009D22AF">
        <w:rPr>
          <w:rFonts w:asciiTheme="majorBidi" w:eastAsia="Calibri" w:hAnsiTheme="majorBidi" w:cstheme="majorBidi"/>
          <w:kern w:val="2"/>
          <w:sz w:val="28"/>
          <w:szCs w:val="28"/>
          <w:rtl/>
          <w14:ligatures w14:val="standardContextual"/>
        </w:rPr>
        <w:t>(</w:t>
      </w:r>
      <w:r w:rsidRPr="009D22AF">
        <w:rPr>
          <w:rFonts w:asciiTheme="majorBidi" w:eastAsia="Calibri" w:hAnsiTheme="majorBidi" w:cstheme="majorBidi"/>
          <w:kern w:val="2"/>
          <w:sz w:val="28"/>
          <w:szCs w:val="28"/>
          <w:rtl/>
          <w:lang w:bidi="he-IL"/>
          <w14:ligatures w14:val="standardContextual"/>
        </w:rPr>
        <w:t>סידור חדש הביא לי אבא מן היריד</w:t>
      </w:r>
      <w:r w:rsidRPr="009D22AF">
        <w:rPr>
          <w:rFonts w:asciiTheme="majorBidi" w:eastAsia="Calibri" w:hAnsiTheme="majorBidi" w:cstheme="majorBidi"/>
          <w:kern w:val="2"/>
          <w:sz w:val="28"/>
          <w:szCs w:val="28"/>
          <w:rtl/>
          <w14:ligatures w14:val="standardContextual"/>
        </w:rPr>
        <w:t>) (</w:t>
      </w:r>
      <w:r w:rsidRPr="009D22AF">
        <w:rPr>
          <w:rFonts w:asciiTheme="majorBidi" w:eastAsia="Calibri" w:hAnsiTheme="majorBidi" w:cstheme="majorBidi"/>
          <w:kern w:val="2"/>
          <w:sz w:val="28"/>
          <w:szCs w:val="28"/>
          <w:rtl/>
          <w:lang w:bidi="he-IL"/>
          <w14:ligatures w14:val="standardContextual"/>
        </w:rPr>
        <w:t>פרסקי</w:t>
      </w:r>
      <w:r w:rsidRPr="009D22AF">
        <w:rPr>
          <w:rFonts w:asciiTheme="majorBidi" w:eastAsia="Calibri" w:hAnsiTheme="majorBidi" w:cstheme="majorBidi"/>
          <w:kern w:val="2"/>
          <w:sz w:val="28"/>
          <w:szCs w:val="28"/>
          <w:rtl/>
          <w14:ligatures w14:val="standardContextual"/>
        </w:rPr>
        <w:t>. 1978</w:t>
      </w:r>
      <w:r w:rsidRPr="009D22AF">
        <w:rPr>
          <w:rFonts w:asciiTheme="majorBidi" w:eastAsia="Calibri" w:hAnsiTheme="majorBidi" w:cstheme="majorBidi"/>
          <w:kern w:val="2"/>
          <w:sz w:val="28"/>
          <w:szCs w:val="28"/>
          <w14:ligatures w14:val="standardContextual"/>
        </w:rPr>
        <w:t>:</w:t>
      </w:r>
      <w:r w:rsidRPr="009D22AF">
        <w:rPr>
          <w:rFonts w:asciiTheme="majorBidi" w:eastAsia="Calibri" w:hAnsiTheme="majorBidi" w:cstheme="majorBidi"/>
          <w:kern w:val="2"/>
          <w:sz w:val="28"/>
          <w:szCs w:val="28"/>
          <w:rtl/>
          <w14:ligatures w14:val="standardContextual"/>
        </w:rPr>
        <w:t xml:space="preserve"> 24)</w:t>
      </w:r>
    </w:p>
    <w:p w14:paraId="137DC700" w14:textId="77777777" w:rsidR="006F2720" w:rsidRPr="009D22AF" w:rsidRDefault="006F2720" w:rsidP="009D22AF">
      <w:pPr>
        <w:bidi/>
        <w:spacing w:after="200" w:line="360" w:lineRule="auto"/>
        <w:jc w:val="both"/>
        <w:rPr>
          <w:rFonts w:asciiTheme="majorBidi" w:eastAsia="Calibri" w:hAnsiTheme="majorBidi" w:cstheme="majorBidi"/>
          <w:color w:val="000000"/>
          <w:kern w:val="2"/>
          <w:sz w:val="28"/>
          <w:szCs w:val="28"/>
          <w:rtl/>
          <w14:ligatures w14:val="standardContextual"/>
        </w:rPr>
      </w:pPr>
      <w:r w:rsidRPr="009D22AF">
        <w:rPr>
          <w:rFonts w:asciiTheme="majorBidi" w:eastAsia="Calibri" w:hAnsiTheme="majorBidi" w:cstheme="majorBidi"/>
          <w:color w:val="000000"/>
          <w:kern w:val="2"/>
          <w:sz w:val="28"/>
          <w:szCs w:val="28"/>
          <w14:ligatures w14:val="standardContextual"/>
        </w:rPr>
        <w:t>"</w:t>
      </w:r>
      <w:r w:rsidRPr="009D22AF">
        <w:rPr>
          <w:rFonts w:asciiTheme="majorBidi" w:eastAsia="Calibri" w:hAnsiTheme="majorBidi" w:cstheme="majorBidi"/>
          <w:color w:val="000000"/>
          <w:kern w:val="2"/>
          <w:sz w:val="28"/>
          <w:szCs w:val="28"/>
          <w:rtl/>
          <w14:ligatures w14:val="standardContextual"/>
        </w:rPr>
        <w:t>جلب لي والدي من السوق كتاب صلاة جديد" ان الأب بطبيعته يُحب أن يعطي لأبنائه ويشعر بالسعادة عندما يعطي،</w:t>
      </w:r>
      <w:r w:rsidRPr="009D22AF">
        <w:rPr>
          <w:rFonts w:asciiTheme="majorBidi" w:eastAsia="Calibri" w:hAnsiTheme="majorBidi" w:cstheme="majorBidi"/>
          <w:color w:val="000000"/>
          <w:kern w:val="2"/>
          <w:sz w:val="28"/>
          <w:szCs w:val="28"/>
          <w14:ligatures w14:val="standardContextual"/>
        </w:rPr>
        <w:t xml:space="preserve"> </w:t>
      </w:r>
      <w:r w:rsidRPr="009D22AF">
        <w:rPr>
          <w:rFonts w:asciiTheme="majorBidi" w:eastAsia="Calibri" w:hAnsiTheme="majorBidi" w:cstheme="majorBidi"/>
          <w:color w:val="000000"/>
          <w:kern w:val="2"/>
          <w:sz w:val="28"/>
          <w:szCs w:val="28"/>
          <w:rtl/>
          <w14:ligatures w14:val="standardContextual"/>
        </w:rPr>
        <w:t>وهذه من سمات الأب الفطرية والتي يجسدها عكنون كما في الاستشهاد الآتي</w:t>
      </w:r>
      <w:r w:rsidRPr="009D22AF">
        <w:rPr>
          <w:rFonts w:asciiTheme="majorBidi" w:eastAsia="Calibri" w:hAnsiTheme="majorBidi" w:cstheme="majorBidi"/>
          <w:color w:val="000000"/>
          <w:kern w:val="2"/>
          <w:sz w:val="28"/>
          <w:szCs w:val="28"/>
          <w14:ligatures w14:val="standardContextual"/>
        </w:rPr>
        <w:t xml:space="preserve"> :</w:t>
      </w:r>
    </w:p>
    <w:p w14:paraId="5B4819E6" w14:textId="77777777" w:rsidR="006F2720" w:rsidRPr="009D22AF" w:rsidRDefault="006F2720" w:rsidP="009D22AF">
      <w:pPr>
        <w:bidi/>
        <w:spacing w:after="200" w:line="360" w:lineRule="auto"/>
        <w:jc w:val="both"/>
        <w:rPr>
          <w:rFonts w:asciiTheme="majorBidi" w:eastAsia="Calibri" w:hAnsiTheme="majorBidi" w:cstheme="majorBidi"/>
          <w:color w:val="000000"/>
          <w:kern w:val="2"/>
          <w:sz w:val="28"/>
          <w:szCs w:val="28"/>
          <w:rtl/>
          <w14:ligatures w14:val="standardContextual"/>
        </w:rPr>
      </w:pPr>
      <w:r w:rsidRPr="009D22AF">
        <w:rPr>
          <w:rFonts w:asciiTheme="majorBidi" w:eastAsia="Calibri" w:hAnsiTheme="majorBidi" w:cstheme="majorBidi"/>
          <w:kern w:val="2"/>
          <w:sz w:val="28"/>
          <w:szCs w:val="28"/>
          <w:rtl/>
          <w14:ligatures w14:val="standardContextual"/>
        </w:rPr>
        <w:t>(</w:t>
      </w:r>
      <w:r w:rsidRPr="009D22AF">
        <w:rPr>
          <w:rFonts w:asciiTheme="majorBidi" w:eastAsia="Calibri" w:hAnsiTheme="majorBidi" w:cstheme="majorBidi"/>
          <w:kern w:val="2"/>
          <w:sz w:val="28"/>
          <w:szCs w:val="28"/>
          <w:rtl/>
          <w:lang w:bidi="he-IL"/>
          <w14:ligatures w14:val="standardContextual"/>
        </w:rPr>
        <w:t>ואבא</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מוציא</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ארנק</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של</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עור</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מכיסו</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ונותן</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לנו</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מעות</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של</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חנוכה</w:t>
      </w:r>
      <w:r w:rsidRPr="009D22AF">
        <w:rPr>
          <w:rFonts w:asciiTheme="majorBidi" w:eastAsia="Calibri" w:hAnsiTheme="majorBidi" w:cstheme="majorBidi"/>
          <w:kern w:val="2"/>
          <w:sz w:val="28"/>
          <w:szCs w:val="28"/>
          <w:rtl/>
          <w14:ligatures w14:val="standardContextual"/>
        </w:rPr>
        <w:t>)(</w:t>
      </w:r>
      <w:r w:rsidRPr="009D22AF">
        <w:rPr>
          <w:rFonts w:asciiTheme="majorBidi" w:eastAsia="Calibri" w:hAnsiTheme="majorBidi" w:cstheme="majorBidi"/>
          <w:kern w:val="2"/>
          <w:sz w:val="28"/>
          <w:szCs w:val="28"/>
          <w:rtl/>
          <w:lang w:bidi="he-IL"/>
          <w14:ligatures w14:val="standardContextual"/>
        </w:rPr>
        <w:t>פרסקי</w:t>
      </w:r>
      <w:r w:rsidRPr="009D22AF">
        <w:rPr>
          <w:rFonts w:asciiTheme="majorBidi" w:eastAsia="Calibri" w:hAnsiTheme="majorBidi" w:cstheme="majorBidi"/>
          <w:kern w:val="2"/>
          <w:sz w:val="28"/>
          <w:szCs w:val="28"/>
          <w:rtl/>
          <w14:ligatures w14:val="standardContextual"/>
        </w:rPr>
        <w:t>.1978</w:t>
      </w:r>
      <w:r w:rsidRPr="009D22AF">
        <w:rPr>
          <w:rFonts w:asciiTheme="majorBidi" w:eastAsia="Calibri" w:hAnsiTheme="majorBidi" w:cstheme="majorBidi"/>
          <w:kern w:val="2"/>
          <w:sz w:val="28"/>
          <w:szCs w:val="28"/>
          <w14:ligatures w14:val="standardContextual"/>
        </w:rPr>
        <w:t>:</w:t>
      </w:r>
      <w:r w:rsidRPr="009D22AF">
        <w:rPr>
          <w:rFonts w:asciiTheme="majorBidi" w:eastAsia="Calibri" w:hAnsiTheme="majorBidi" w:cstheme="majorBidi"/>
          <w:kern w:val="2"/>
          <w:sz w:val="28"/>
          <w:szCs w:val="28"/>
          <w:rtl/>
          <w14:ligatures w14:val="standardContextual"/>
        </w:rPr>
        <w:t xml:space="preserve"> 24) </w:t>
      </w:r>
    </w:p>
    <w:p w14:paraId="781670A8" w14:textId="77777777" w:rsidR="006F2720" w:rsidRPr="009D22AF" w:rsidRDefault="006F2720" w:rsidP="009D22AF">
      <w:pPr>
        <w:bidi/>
        <w:spacing w:after="200" w:line="360" w:lineRule="auto"/>
        <w:jc w:val="both"/>
        <w:rPr>
          <w:rFonts w:asciiTheme="majorBidi" w:eastAsia="Calibri" w:hAnsiTheme="majorBidi" w:cstheme="majorBidi"/>
          <w:color w:val="000000"/>
          <w:kern w:val="2"/>
          <w:sz w:val="28"/>
          <w:szCs w:val="28"/>
          <w:rtl/>
          <w14:ligatures w14:val="standardContextual"/>
        </w:rPr>
      </w:pPr>
      <w:r w:rsidRPr="009D22AF">
        <w:rPr>
          <w:rFonts w:asciiTheme="majorBidi" w:eastAsia="Calibri" w:hAnsiTheme="majorBidi" w:cstheme="majorBidi"/>
          <w:color w:val="000000"/>
          <w:kern w:val="2"/>
          <w:sz w:val="28"/>
          <w:szCs w:val="28"/>
          <w:rtl/>
          <w14:ligatures w14:val="standardContextual"/>
        </w:rPr>
        <w:t>"</w:t>
      </w:r>
      <w:r w:rsidRPr="009D22AF">
        <w:rPr>
          <w:rFonts w:asciiTheme="majorBidi" w:eastAsia="Calibri" w:hAnsiTheme="majorBidi" w:cstheme="majorBidi"/>
          <w:color w:val="000000"/>
          <w:kern w:val="2"/>
          <w:sz w:val="28"/>
          <w:szCs w:val="28"/>
          <w14:ligatures w14:val="standardContextual"/>
        </w:rPr>
        <w:t xml:space="preserve"> </w:t>
      </w:r>
      <w:r w:rsidRPr="009D22AF">
        <w:rPr>
          <w:rFonts w:asciiTheme="majorBidi" w:eastAsia="Calibri" w:hAnsiTheme="majorBidi" w:cstheme="majorBidi"/>
          <w:color w:val="000000"/>
          <w:kern w:val="2"/>
          <w:sz w:val="28"/>
          <w:szCs w:val="28"/>
          <w:rtl/>
          <w14:ligatures w14:val="standardContextual"/>
        </w:rPr>
        <w:t xml:space="preserve">ويُخرج أبي محفظة جلديةً من جيبه ويعطينا نقودًا هي هبة عيد الأنوار" </w:t>
      </w:r>
    </w:p>
    <w:p w14:paraId="0FECD0A6" w14:textId="77777777" w:rsidR="006F2720" w:rsidRPr="009D22AF" w:rsidRDefault="006F2720" w:rsidP="009D22AF">
      <w:pPr>
        <w:bidi/>
        <w:spacing w:after="200" w:line="360" w:lineRule="auto"/>
        <w:jc w:val="both"/>
        <w:rPr>
          <w:rFonts w:asciiTheme="majorBidi" w:eastAsia="Calibri" w:hAnsiTheme="majorBidi" w:cstheme="majorBidi"/>
          <w:color w:val="000000"/>
          <w:kern w:val="2"/>
          <w:sz w:val="28"/>
          <w:szCs w:val="28"/>
          <w:rtl/>
          <w14:ligatures w14:val="standardContextual"/>
        </w:rPr>
      </w:pPr>
      <w:r w:rsidRPr="009D22AF">
        <w:rPr>
          <w:rFonts w:asciiTheme="majorBidi" w:eastAsia="Calibri" w:hAnsiTheme="majorBidi" w:cstheme="majorBidi"/>
          <w:color w:val="000000"/>
          <w:kern w:val="2"/>
          <w:sz w:val="28"/>
          <w:szCs w:val="28"/>
          <w:rtl/>
          <w14:ligatures w14:val="standardContextual"/>
        </w:rPr>
        <w:t>ويصف القاص المظهر الخارجي لوالده من خلال ملابسه التي تعكس نقاءه والتزامه الديني وكأنه ملاك:-</w:t>
      </w:r>
    </w:p>
    <w:p w14:paraId="0B0D2E46" w14:textId="77777777" w:rsidR="006F2720" w:rsidRPr="009D22AF" w:rsidRDefault="006F2720" w:rsidP="009D22AF">
      <w:pPr>
        <w:bidi/>
        <w:spacing w:after="200" w:line="360" w:lineRule="auto"/>
        <w:jc w:val="both"/>
        <w:rPr>
          <w:rFonts w:asciiTheme="majorBidi" w:eastAsia="Calibri" w:hAnsiTheme="majorBidi" w:cstheme="majorBidi"/>
          <w:kern w:val="2"/>
          <w:sz w:val="28"/>
          <w:szCs w:val="28"/>
          <w:rtl/>
          <w14:ligatures w14:val="standardContextual"/>
        </w:rPr>
      </w:pP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 xml:space="preserve">ואבא מלובש קיטל לבן על בגדיו השחורים </w:t>
      </w:r>
      <w:r w:rsidRPr="009D22AF">
        <w:rPr>
          <w:rFonts w:asciiTheme="majorBidi" w:eastAsia="Calibri" w:hAnsiTheme="majorBidi" w:cstheme="majorBidi"/>
          <w:kern w:val="2"/>
          <w:sz w:val="28"/>
          <w:szCs w:val="28"/>
          <w:rtl/>
          <w14:ligatures w14:val="standardContextual"/>
        </w:rPr>
        <w:t>.</w:t>
      </w:r>
      <w:r w:rsidRPr="009D22AF">
        <w:rPr>
          <w:rFonts w:asciiTheme="majorBidi" w:eastAsia="Calibri" w:hAnsiTheme="majorBidi" w:cstheme="majorBidi"/>
          <w:kern w:val="2"/>
          <w:sz w:val="28"/>
          <w:szCs w:val="28"/>
          <w:rtl/>
          <w:lang w:bidi="he-IL"/>
          <w14:ligatures w14:val="standardContextual"/>
        </w:rPr>
        <w:t>כאדמה זו שמבצבצת מתוך השלגים</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 xml:space="preserve">כך בגדו השחור מבצבץ מתוך חלוקו הלבן </w:t>
      </w:r>
      <w:r w:rsidRPr="009D22AF">
        <w:rPr>
          <w:rFonts w:asciiTheme="majorBidi" w:eastAsia="Calibri" w:hAnsiTheme="majorBidi" w:cstheme="majorBidi"/>
          <w:kern w:val="2"/>
          <w:sz w:val="28"/>
          <w:szCs w:val="28"/>
          <w:rtl/>
          <w14:ligatures w14:val="standardContextual"/>
        </w:rPr>
        <w:t>.</w:t>
      </w:r>
      <w:r w:rsidRPr="009D22AF">
        <w:rPr>
          <w:rFonts w:asciiTheme="majorBidi" w:eastAsia="Calibri" w:hAnsiTheme="majorBidi" w:cstheme="majorBidi"/>
          <w:kern w:val="2"/>
          <w:sz w:val="28"/>
          <w:szCs w:val="28"/>
          <w:rtl/>
          <w:lang w:bidi="he-IL"/>
          <w14:ligatures w14:val="standardContextual"/>
        </w:rPr>
        <w:t>כל אימת שאני רואה אותו לבוש לבנים דומה הוא בעיני למלך שאינו מת לעולם ועומד לפני הקדוש ברוך הוא ואומר לפניו שירות ותושבחות</w:t>
      </w:r>
      <w:r w:rsidRPr="009D22AF">
        <w:rPr>
          <w:rFonts w:asciiTheme="majorBidi" w:eastAsia="Calibri" w:hAnsiTheme="majorBidi" w:cstheme="majorBidi"/>
          <w:kern w:val="2"/>
          <w:sz w:val="28"/>
          <w:szCs w:val="28"/>
          <w:rtl/>
          <w14:ligatures w14:val="standardContextual"/>
        </w:rPr>
        <w:t xml:space="preserve">) ( </w:t>
      </w:r>
      <w:r w:rsidRPr="009D22AF">
        <w:rPr>
          <w:rFonts w:asciiTheme="majorBidi" w:eastAsia="Calibri" w:hAnsiTheme="majorBidi" w:cstheme="majorBidi"/>
          <w:kern w:val="2"/>
          <w:sz w:val="28"/>
          <w:szCs w:val="28"/>
          <w:rtl/>
          <w:lang w:bidi="he-IL"/>
          <w14:ligatures w14:val="standardContextual"/>
        </w:rPr>
        <w:t>פרסקי</w:t>
      </w:r>
      <w:r w:rsidRPr="009D22AF">
        <w:rPr>
          <w:rFonts w:asciiTheme="majorBidi" w:eastAsia="Calibri" w:hAnsiTheme="majorBidi" w:cstheme="majorBidi"/>
          <w:kern w:val="2"/>
          <w:sz w:val="28"/>
          <w:szCs w:val="28"/>
          <w:rtl/>
          <w14:ligatures w14:val="standardContextual"/>
        </w:rPr>
        <w:t>.  1978</w:t>
      </w:r>
      <w:r w:rsidRPr="009D22AF">
        <w:rPr>
          <w:rFonts w:asciiTheme="majorBidi" w:eastAsia="Calibri" w:hAnsiTheme="majorBidi" w:cstheme="majorBidi"/>
          <w:kern w:val="2"/>
          <w:sz w:val="28"/>
          <w:szCs w:val="28"/>
          <w14:ligatures w14:val="standardContextual"/>
        </w:rPr>
        <w:t>:</w:t>
      </w:r>
      <w:r w:rsidRPr="009D22AF">
        <w:rPr>
          <w:rFonts w:asciiTheme="majorBidi" w:eastAsia="Calibri" w:hAnsiTheme="majorBidi" w:cstheme="majorBidi"/>
          <w:kern w:val="2"/>
          <w:sz w:val="28"/>
          <w:szCs w:val="28"/>
          <w:rtl/>
          <w14:ligatures w14:val="standardContextual"/>
        </w:rPr>
        <w:t xml:space="preserve"> 25) </w:t>
      </w:r>
    </w:p>
    <w:p w14:paraId="13B4EF3A" w14:textId="77777777" w:rsidR="006F2720" w:rsidRPr="009D22AF" w:rsidRDefault="006F2720" w:rsidP="009D22AF">
      <w:pPr>
        <w:bidi/>
        <w:spacing w:after="200" w:line="360" w:lineRule="auto"/>
        <w:jc w:val="both"/>
        <w:rPr>
          <w:rFonts w:asciiTheme="majorBidi" w:eastAsia="Calibri" w:hAnsiTheme="majorBidi" w:cstheme="majorBidi"/>
          <w:color w:val="000000"/>
          <w:kern w:val="2"/>
          <w:sz w:val="28"/>
          <w:szCs w:val="28"/>
          <w:rtl/>
          <w14:ligatures w14:val="standardContextual"/>
        </w:rPr>
      </w:pPr>
      <w:r w:rsidRPr="009D22AF">
        <w:rPr>
          <w:rFonts w:asciiTheme="majorBidi" w:eastAsia="Calibri" w:hAnsiTheme="majorBidi" w:cstheme="majorBidi"/>
          <w:color w:val="000000"/>
          <w:kern w:val="2"/>
          <w:sz w:val="28"/>
          <w:szCs w:val="28"/>
          <w:rtl/>
          <w14:ligatures w14:val="standardContextual"/>
        </w:rPr>
        <w:lastRenderedPageBreak/>
        <w:t xml:space="preserve">    و"يرتدي </w:t>
      </w:r>
      <w:hyperlink r:id="rId18" w:history="1">
        <w:r w:rsidRPr="009D22AF">
          <w:rPr>
            <w:rFonts w:asciiTheme="majorBidi" w:eastAsia="Calibri" w:hAnsiTheme="majorBidi" w:cstheme="majorBidi"/>
            <w:color w:val="000000"/>
            <w:kern w:val="2"/>
            <w:sz w:val="28"/>
            <w:szCs w:val="28"/>
            <w:rtl/>
            <w14:ligatures w14:val="standardContextual"/>
          </w:rPr>
          <w:t>أبي</w:t>
        </w:r>
      </w:hyperlink>
      <w:r w:rsidRPr="009D22AF">
        <w:rPr>
          <w:rFonts w:asciiTheme="majorBidi" w:eastAsia="Calibri" w:hAnsiTheme="majorBidi" w:cstheme="majorBidi"/>
          <w:color w:val="000000"/>
          <w:kern w:val="2"/>
          <w:sz w:val="28"/>
          <w:szCs w:val="28"/>
          <w14:ligatures w14:val="standardContextual"/>
        </w:rPr>
        <w:t> </w:t>
      </w:r>
      <w:r w:rsidRPr="009D22AF">
        <w:rPr>
          <w:rFonts w:asciiTheme="majorBidi" w:eastAsia="Calibri" w:hAnsiTheme="majorBidi" w:cstheme="majorBidi"/>
          <w:color w:val="000000"/>
          <w:kern w:val="2"/>
          <w:sz w:val="28"/>
          <w:szCs w:val="28"/>
          <w:rtl/>
          <w14:ligatures w14:val="standardContextual"/>
        </w:rPr>
        <w:t xml:space="preserve">مريولًا أبيضًا على ملابسه السوداء كأرض تظهرُ من خلال الثلج هكذا تبدو ملابسه السوداء من خلال مريوله الأبيض. وكلما رأيته يرتدي ملابس بيضاء يبدو هو في نظري ملاكًا لن يموت أبدًا، ويقف امام الله تبارك وتعالى ويقول امامه ترانيم و تسابيح " (برسكي ١٩٧٨٠ </w:t>
      </w:r>
      <w:r w:rsidRPr="009D22AF">
        <w:rPr>
          <w:rFonts w:asciiTheme="majorBidi" w:eastAsia="Calibri" w:hAnsiTheme="majorBidi" w:cstheme="majorBidi"/>
          <w:color w:val="000000"/>
          <w:kern w:val="2"/>
          <w:sz w:val="28"/>
          <w:szCs w:val="28"/>
          <w14:ligatures w14:val="standardContextual"/>
        </w:rPr>
        <w:t>:</w:t>
      </w:r>
      <w:r w:rsidRPr="009D22AF">
        <w:rPr>
          <w:rFonts w:asciiTheme="majorBidi" w:eastAsia="Calibri" w:hAnsiTheme="majorBidi" w:cstheme="majorBidi"/>
          <w:color w:val="000000"/>
          <w:kern w:val="2"/>
          <w:sz w:val="28"/>
          <w:szCs w:val="28"/>
          <w:rtl/>
          <w14:ligatures w14:val="standardContextual"/>
        </w:rPr>
        <w:t xml:space="preserve"> 25)</w:t>
      </w:r>
    </w:p>
    <w:p w14:paraId="1F4A359A" w14:textId="77777777" w:rsidR="006F2720" w:rsidRPr="009D22AF" w:rsidRDefault="006F2720" w:rsidP="009D22AF">
      <w:pPr>
        <w:bidi/>
        <w:spacing w:after="200" w:line="360" w:lineRule="auto"/>
        <w:jc w:val="both"/>
        <w:rPr>
          <w:rFonts w:asciiTheme="majorBidi" w:eastAsia="Calibri" w:hAnsiTheme="majorBidi" w:cstheme="majorBidi"/>
          <w:color w:val="000000"/>
          <w:kern w:val="2"/>
          <w:sz w:val="28"/>
          <w:szCs w:val="28"/>
          <w:rtl/>
          <w14:ligatures w14:val="standardContextual"/>
        </w:rPr>
      </w:pPr>
      <w:r w:rsidRPr="009D22AF">
        <w:rPr>
          <w:rFonts w:asciiTheme="majorBidi" w:eastAsia="Calibri" w:hAnsiTheme="majorBidi" w:cstheme="majorBidi"/>
          <w:color w:val="000000"/>
          <w:kern w:val="2"/>
          <w:sz w:val="28"/>
          <w:szCs w:val="28"/>
          <w:rtl/>
          <w14:ligatures w14:val="standardContextual"/>
        </w:rPr>
        <w:t xml:space="preserve">     ويعكس عكنون جانبًا من صورة الأب كونه قدوةً لأبنائه يتعلمون منه الالتزام الديني والتمسك بالتقاليد:-</w:t>
      </w:r>
    </w:p>
    <w:p w14:paraId="7CF70AE4" w14:textId="77777777" w:rsidR="006F2720" w:rsidRPr="009D22AF" w:rsidRDefault="006F2720" w:rsidP="009D22AF">
      <w:pPr>
        <w:bidi/>
        <w:spacing w:after="200" w:line="360" w:lineRule="auto"/>
        <w:rPr>
          <w:rFonts w:asciiTheme="majorBidi" w:eastAsia="Calibri" w:hAnsiTheme="majorBidi" w:cstheme="majorBidi"/>
          <w:kern w:val="2"/>
          <w:sz w:val="28"/>
          <w:szCs w:val="28"/>
          <w:rtl/>
          <w:lang w:bidi="he-IL"/>
          <w14:ligatures w14:val="standardContextual"/>
        </w:rPr>
      </w:pPr>
      <w:r w:rsidRPr="009D22AF">
        <w:rPr>
          <w:rFonts w:asciiTheme="majorBidi" w:eastAsia="Calibri" w:hAnsiTheme="majorBidi" w:cstheme="majorBidi"/>
          <w:kern w:val="2"/>
          <w:sz w:val="28"/>
          <w:szCs w:val="28"/>
          <w:rtl/>
          <w14:ligatures w14:val="standardContextual"/>
        </w:rPr>
        <w:t>(</w:t>
      </w:r>
      <w:r w:rsidRPr="009D22AF">
        <w:rPr>
          <w:rFonts w:asciiTheme="majorBidi" w:eastAsia="Calibri" w:hAnsiTheme="majorBidi" w:cstheme="majorBidi"/>
          <w:kern w:val="2"/>
          <w:sz w:val="28"/>
          <w:szCs w:val="28"/>
          <w:rtl/>
          <w:lang w:bidi="he-IL"/>
          <w14:ligatures w14:val="standardContextual"/>
        </w:rPr>
        <w:t xml:space="preserve">אבא מקדש על היין ואומר </w:t>
      </w:r>
      <w:r w:rsidRPr="009D22AF">
        <w:rPr>
          <w:rFonts w:asciiTheme="majorBidi" w:eastAsia="Calibri" w:hAnsiTheme="majorBidi" w:cstheme="majorBidi"/>
          <w:kern w:val="2"/>
          <w:sz w:val="28"/>
          <w:szCs w:val="28"/>
          <w:rtl/>
          <w14:ligatures w14:val="standardContextual"/>
        </w:rPr>
        <w:t>,</w:t>
      </w:r>
      <w:r w:rsidRPr="009D22AF">
        <w:rPr>
          <w:rFonts w:asciiTheme="majorBidi" w:eastAsia="Calibri" w:hAnsiTheme="majorBidi" w:cstheme="majorBidi"/>
          <w:kern w:val="2"/>
          <w:sz w:val="28"/>
          <w:szCs w:val="28"/>
          <w:rtl/>
          <w:lang w:bidi="he-IL"/>
          <w14:ligatures w14:val="standardContextual"/>
        </w:rPr>
        <w:t xml:space="preserve">אשר בחר בנו מכל עם ורוממנו מכל לשון </w:t>
      </w:r>
      <w:r w:rsidRPr="009D22AF">
        <w:rPr>
          <w:rFonts w:asciiTheme="majorBidi" w:eastAsia="Calibri" w:hAnsiTheme="majorBidi" w:cstheme="majorBidi"/>
          <w:kern w:val="2"/>
          <w:sz w:val="28"/>
          <w:szCs w:val="28"/>
          <w:rtl/>
          <w14:ligatures w14:val="standardContextual"/>
        </w:rPr>
        <w:t>,</w:t>
      </w:r>
      <w:r w:rsidRPr="009D22AF">
        <w:rPr>
          <w:rFonts w:asciiTheme="majorBidi" w:eastAsia="Calibri" w:hAnsiTheme="majorBidi" w:cstheme="majorBidi"/>
          <w:kern w:val="2"/>
          <w:sz w:val="28"/>
          <w:szCs w:val="28"/>
          <w:rtl/>
          <w:lang w:bidi="he-IL"/>
          <w14:ligatures w14:val="standardContextual"/>
        </w:rPr>
        <w:t xml:space="preserve">וכל העולם </w:t>
      </w:r>
      <w:r w:rsidRPr="009D22AF">
        <w:rPr>
          <w:rFonts w:asciiTheme="majorBidi" w:eastAsia="Calibri" w:hAnsiTheme="majorBidi" w:cstheme="majorBidi"/>
          <w:kern w:val="2"/>
          <w:sz w:val="28"/>
          <w:szCs w:val="28"/>
          <w:rtl/>
          <w:lang w:bidi="ar-IQ"/>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כולו</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מתרומם</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והולך</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ואנו</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מתרוממים</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מכל</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העולם</w:t>
      </w:r>
      <w:r w:rsidRPr="009D22AF">
        <w:rPr>
          <w:rFonts w:asciiTheme="majorBidi" w:eastAsia="Calibri" w:hAnsiTheme="majorBidi" w:cstheme="majorBidi"/>
          <w:kern w:val="2"/>
          <w:sz w:val="28"/>
          <w:szCs w:val="28"/>
          <w:rtl/>
          <w14:ligatures w14:val="standardContextual"/>
        </w:rPr>
        <w:t>...</w:t>
      </w:r>
    </w:p>
    <w:p w14:paraId="2C69C4A4" w14:textId="77777777" w:rsidR="006F2720" w:rsidRPr="009D22AF" w:rsidRDefault="006F2720" w:rsidP="009D22AF">
      <w:pPr>
        <w:bidi/>
        <w:spacing w:after="200" w:line="360" w:lineRule="auto"/>
        <w:rPr>
          <w:rFonts w:asciiTheme="majorBidi" w:eastAsia="Calibri" w:hAnsiTheme="majorBidi" w:cstheme="majorBidi"/>
          <w:kern w:val="2"/>
          <w:sz w:val="28"/>
          <w:szCs w:val="28"/>
          <w:rtl/>
          <w14:ligatures w14:val="standardContextual"/>
        </w:rPr>
      </w:pPr>
      <w:r w:rsidRPr="009D22AF">
        <w:rPr>
          <w:rFonts w:asciiTheme="majorBidi" w:eastAsia="Calibri" w:hAnsiTheme="majorBidi" w:cstheme="majorBidi"/>
          <w:kern w:val="2"/>
          <w:sz w:val="28"/>
          <w:szCs w:val="28"/>
          <w:rtl/>
          <w:lang w:bidi="he-IL"/>
          <w14:ligatures w14:val="standardContextual"/>
        </w:rPr>
        <w:t>מה</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עושה</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אבא</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בין</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כוס</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ראשונה</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לאמירת</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ההגדה</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אבא</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נוטל</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ידו</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וטובל</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כרפס</w:t>
      </w:r>
      <w:r w:rsidRPr="009D22AF">
        <w:rPr>
          <w:rFonts w:asciiTheme="majorBidi" w:eastAsia="Calibri" w:hAnsiTheme="majorBidi" w:cstheme="majorBidi"/>
          <w:kern w:val="2"/>
          <w:sz w:val="28"/>
          <w:szCs w:val="28"/>
          <w:rtl/>
          <w14:ligatures w14:val="standardContextual"/>
        </w:rPr>
        <w:t xml:space="preserve"> </w:t>
      </w:r>
    </w:p>
    <w:p w14:paraId="70A98C23" w14:textId="77777777" w:rsidR="006F2720" w:rsidRPr="009D22AF" w:rsidRDefault="006F2720" w:rsidP="009D22AF">
      <w:pPr>
        <w:bidi/>
        <w:spacing w:after="200" w:line="360" w:lineRule="auto"/>
        <w:rPr>
          <w:rFonts w:asciiTheme="majorBidi" w:eastAsia="Calibri" w:hAnsiTheme="majorBidi" w:cstheme="majorBidi"/>
          <w:kern w:val="2"/>
          <w:sz w:val="28"/>
          <w:szCs w:val="28"/>
          <w:rtl/>
          <w:lang w:bidi="he-IL"/>
          <w14:ligatures w14:val="standardContextual"/>
        </w:rPr>
      </w:pPr>
      <w:r w:rsidRPr="009D22AF">
        <w:rPr>
          <w:rFonts w:asciiTheme="majorBidi" w:eastAsia="Calibri" w:hAnsiTheme="majorBidi" w:cstheme="majorBidi"/>
          <w:kern w:val="2"/>
          <w:sz w:val="28"/>
          <w:szCs w:val="28"/>
          <w:rtl/>
          <w:lang w:bidi="he-IL"/>
          <w14:ligatures w14:val="standardContextual"/>
        </w:rPr>
        <w:t xml:space="preserve">במי מלח ואוכל ונותן לבני ביתו </w:t>
      </w:r>
      <w:r w:rsidRPr="009D22AF">
        <w:rPr>
          <w:rFonts w:asciiTheme="majorBidi" w:eastAsia="Calibri" w:hAnsiTheme="majorBidi" w:cstheme="majorBidi"/>
          <w:kern w:val="2"/>
          <w:sz w:val="28"/>
          <w:szCs w:val="28"/>
          <w:rtl/>
          <w14:ligatures w14:val="standardContextual"/>
        </w:rPr>
        <w:t>,</w:t>
      </w:r>
      <w:r w:rsidRPr="009D22AF">
        <w:rPr>
          <w:rFonts w:asciiTheme="majorBidi" w:eastAsia="Calibri" w:hAnsiTheme="majorBidi" w:cstheme="majorBidi"/>
          <w:kern w:val="2"/>
          <w:sz w:val="28"/>
          <w:szCs w:val="28"/>
          <w:rtl/>
          <w:lang w:bidi="he-IL"/>
          <w14:ligatures w14:val="standardContextual"/>
        </w:rPr>
        <w:t xml:space="preserve">וחוצה מצה ובוצעה לשניים </w:t>
      </w:r>
      <w:r w:rsidRPr="009D22AF">
        <w:rPr>
          <w:rFonts w:asciiTheme="majorBidi" w:eastAsia="Calibri" w:hAnsiTheme="majorBidi" w:cstheme="majorBidi"/>
          <w:kern w:val="2"/>
          <w:sz w:val="28"/>
          <w:szCs w:val="28"/>
          <w:rtl/>
          <w14:ligatures w14:val="standardContextual"/>
        </w:rPr>
        <w:t>,</w:t>
      </w:r>
      <w:r w:rsidRPr="009D22AF">
        <w:rPr>
          <w:rFonts w:asciiTheme="majorBidi" w:eastAsia="Calibri" w:hAnsiTheme="majorBidi" w:cstheme="majorBidi"/>
          <w:kern w:val="2"/>
          <w:sz w:val="28"/>
          <w:szCs w:val="28"/>
          <w:rtl/>
          <w:lang w:bidi="he-IL"/>
          <w14:ligatures w14:val="standardContextual"/>
        </w:rPr>
        <w:t xml:space="preserve">ונותן חציה תחת </w:t>
      </w:r>
    </w:p>
    <w:p w14:paraId="3371FC46" w14:textId="77777777" w:rsidR="006F2720" w:rsidRPr="009D22AF" w:rsidRDefault="006F2720" w:rsidP="009D22AF">
      <w:pPr>
        <w:bidi/>
        <w:spacing w:after="200" w:line="360" w:lineRule="auto"/>
        <w:rPr>
          <w:rFonts w:asciiTheme="majorBidi" w:eastAsia="Calibri" w:hAnsiTheme="majorBidi" w:cstheme="majorBidi"/>
          <w:kern w:val="2"/>
          <w:sz w:val="28"/>
          <w:szCs w:val="28"/>
          <w:rtl/>
          <w14:ligatures w14:val="standardContextual"/>
        </w:rPr>
      </w:pPr>
      <w:r w:rsidRPr="009D22AF">
        <w:rPr>
          <w:rFonts w:asciiTheme="majorBidi" w:eastAsia="Calibri" w:hAnsiTheme="majorBidi" w:cstheme="majorBidi"/>
          <w:kern w:val="2"/>
          <w:sz w:val="28"/>
          <w:szCs w:val="28"/>
          <w:rtl/>
          <w:lang w:bidi="he-IL"/>
          <w14:ligatures w14:val="standardContextual"/>
        </w:rPr>
        <w:t>המפה</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לאפיקומן</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וכו</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ומגביה</w:t>
      </w:r>
      <w:r w:rsidRPr="009D22AF">
        <w:rPr>
          <w:rFonts w:asciiTheme="majorBidi" w:eastAsia="Calibri" w:hAnsiTheme="majorBidi" w:cstheme="majorBidi"/>
          <w:kern w:val="2"/>
          <w:sz w:val="28"/>
          <w:szCs w:val="28"/>
          <w:rtl/>
          <w14:ligatures w14:val="standardContextual"/>
        </w:rPr>
        <w:t xml:space="preserve"> </w:t>
      </w:r>
    </w:p>
    <w:p w14:paraId="36E7D017" w14:textId="77777777" w:rsidR="006F2720" w:rsidRPr="009D22AF" w:rsidRDefault="006F2720" w:rsidP="009D22AF">
      <w:pPr>
        <w:bidi/>
        <w:spacing w:after="200" w:line="360" w:lineRule="auto"/>
        <w:rPr>
          <w:rFonts w:asciiTheme="majorBidi" w:eastAsia="Calibri" w:hAnsiTheme="majorBidi" w:cstheme="majorBidi"/>
          <w:kern w:val="2"/>
          <w:sz w:val="28"/>
          <w:szCs w:val="28"/>
          <w:rtl/>
          <w14:ligatures w14:val="standardContextual"/>
        </w:rPr>
      </w:pPr>
      <w:r w:rsidRPr="009D22AF">
        <w:rPr>
          <w:rFonts w:asciiTheme="majorBidi" w:eastAsia="Calibri" w:hAnsiTheme="majorBidi" w:cstheme="majorBidi"/>
          <w:kern w:val="2"/>
          <w:sz w:val="28"/>
          <w:szCs w:val="28"/>
          <w:rtl/>
          <w:lang w:bidi="he-IL"/>
          <w14:ligatures w14:val="standardContextual"/>
        </w:rPr>
        <w:t>הקערה</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עם</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המצות</w:t>
      </w:r>
      <w:r w:rsidRPr="009D22AF">
        <w:rPr>
          <w:rFonts w:asciiTheme="majorBidi" w:eastAsia="Calibri" w:hAnsiTheme="majorBidi" w:cstheme="majorBidi"/>
          <w:kern w:val="2"/>
          <w:sz w:val="28"/>
          <w:szCs w:val="28"/>
          <w:rtl/>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ואומר</w:t>
      </w:r>
      <w:r w:rsidRPr="009D22AF">
        <w:rPr>
          <w:rFonts w:asciiTheme="majorBidi" w:eastAsia="Calibri" w:hAnsiTheme="majorBidi" w:cstheme="majorBidi"/>
          <w:kern w:val="2"/>
          <w:sz w:val="28"/>
          <w:szCs w:val="28"/>
          <w:rtl/>
          <w14:ligatures w14:val="standardContextual"/>
        </w:rPr>
        <w:t xml:space="preserve"> ,</w:t>
      </w:r>
    </w:p>
    <w:p w14:paraId="7626C0D8" w14:textId="77777777" w:rsidR="006F2720" w:rsidRPr="009D22AF" w:rsidRDefault="006F2720" w:rsidP="009D22AF">
      <w:pPr>
        <w:bidi/>
        <w:spacing w:after="200" w:line="360" w:lineRule="auto"/>
        <w:rPr>
          <w:rFonts w:asciiTheme="majorBidi" w:eastAsia="Calibri" w:hAnsiTheme="majorBidi" w:cstheme="majorBidi"/>
          <w:kern w:val="2"/>
          <w:sz w:val="28"/>
          <w:szCs w:val="28"/>
          <w:rtl/>
          <w:lang w:bidi="he-IL"/>
          <w14:ligatures w14:val="standardContextual"/>
        </w:rPr>
      </w:pPr>
      <w:r w:rsidRPr="009D22AF">
        <w:rPr>
          <w:rFonts w:asciiTheme="majorBidi" w:eastAsia="Calibri" w:hAnsiTheme="majorBidi" w:cstheme="majorBidi"/>
          <w:kern w:val="2"/>
          <w:sz w:val="28"/>
          <w:szCs w:val="28"/>
          <w:rtl/>
          <w:lang w:bidi="he-IL"/>
          <w14:ligatures w14:val="standardContextual"/>
        </w:rPr>
        <w:t>באה לחמה ענייא בקול רם</w:t>
      </w:r>
      <w:r w:rsidRPr="009D22AF">
        <w:rPr>
          <w:rFonts w:asciiTheme="majorBidi" w:eastAsia="Calibri" w:hAnsiTheme="majorBidi" w:cstheme="majorBidi"/>
          <w:kern w:val="2"/>
          <w:sz w:val="28"/>
          <w:szCs w:val="28"/>
          <w:rtl/>
          <w14:ligatures w14:val="standardContextual"/>
        </w:rPr>
        <w:t>)</w:t>
      </w:r>
      <w:r w:rsidRPr="009D22AF">
        <w:rPr>
          <w:rFonts w:asciiTheme="majorBidi" w:eastAsia="Calibri" w:hAnsiTheme="majorBidi" w:cstheme="majorBidi"/>
          <w:kern w:val="2"/>
          <w:sz w:val="28"/>
          <w:szCs w:val="28"/>
          <w:rtl/>
          <w:lang w:bidi="ar-IQ"/>
          <w14:ligatures w14:val="standardContextual"/>
        </w:rPr>
        <w:t xml:space="preserve"> </w:t>
      </w:r>
      <w:r w:rsidRPr="009D22AF">
        <w:rPr>
          <w:rFonts w:asciiTheme="majorBidi" w:eastAsia="Calibri" w:hAnsiTheme="majorBidi" w:cstheme="majorBidi"/>
          <w:kern w:val="2"/>
          <w:sz w:val="28"/>
          <w:szCs w:val="28"/>
          <w:rtl/>
          <w14:ligatures w14:val="standardContextual"/>
        </w:rPr>
        <w:t>(</w:t>
      </w:r>
      <w:r w:rsidRPr="009D22AF">
        <w:rPr>
          <w:rFonts w:asciiTheme="majorBidi" w:eastAsia="Calibri" w:hAnsiTheme="majorBidi" w:cstheme="majorBidi"/>
          <w:kern w:val="2"/>
          <w:sz w:val="28"/>
          <w:szCs w:val="28"/>
          <w:rtl/>
          <w:lang w:bidi="he-IL"/>
          <w14:ligatures w14:val="standardContextual"/>
        </w:rPr>
        <w:t>פרסקי</w:t>
      </w:r>
      <w:r w:rsidRPr="009D22AF">
        <w:rPr>
          <w:rFonts w:asciiTheme="majorBidi" w:eastAsia="Calibri" w:hAnsiTheme="majorBidi" w:cstheme="majorBidi"/>
          <w:kern w:val="2"/>
          <w:sz w:val="28"/>
          <w:szCs w:val="28"/>
          <w:rtl/>
          <w14:ligatures w14:val="standardContextual"/>
        </w:rPr>
        <w:t>.  1978</w:t>
      </w:r>
      <w:r w:rsidRPr="009D22AF">
        <w:rPr>
          <w:rFonts w:asciiTheme="majorBidi" w:eastAsia="Calibri" w:hAnsiTheme="majorBidi" w:cstheme="majorBidi"/>
          <w:kern w:val="2"/>
          <w:sz w:val="28"/>
          <w:szCs w:val="28"/>
          <w14:ligatures w14:val="standardContextual"/>
        </w:rPr>
        <w:t>:</w:t>
      </w:r>
      <w:r w:rsidRPr="009D22AF">
        <w:rPr>
          <w:rFonts w:asciiTheme="majorBidi" w:eastAsia="Calibri" w:hAnsiTheme="majorBidi" w:cstheme="majorBidi"/>
          <w:kern w:val="2"/>
          <w:sz w:val="28"/>
          <w:szCs w:val="28"/>
          <w:rtl/>
          <w14:ligatures w14:val="standardContextual"/>
        </w:rPr>
        <w:t xml:space="preserve"> 25)</w:t>
      </w:r>
    </w:p>
    <w:p w14:paraId="47C10B0A" w14:textId="77777777" w:rsidR="006F2720" w:rsidRPr="009D22AF" w:rsidRDefault="006F2720" w:rsidP="009D22AF">
      <w:pPr>
        <w:bidi/>
        <w:spacing w:after="200" w:line="360" w:lineRule="auto"/>
        <w:jc w:val="both"/>
        <w:rPr>
          <w:rFonts w:asciiTheme="majorBidi" w:eastAsia="Calibri" w:hAnsiTheme="majorBidi" w:cstheme="majorBidi"/>
          <w:color w:val="000000"/>
          <w:kern w:val="2"/>
          <w:sz w:val="28"/>
          <w:szCs w:val="28"/>
          <w:rtl/>
          <w14:ligatures w14:val="standardContextual"/>
        </w:rPr>
      </w:pPr>
    </w:p>
    <w:p w14:paraId="53D1601D" w14:textId="77777777" w:rsidR="006F2720" w:rsidRPr="009D22AF" w:rsidRDefault="006F2720" w:rsidP="009D22AF">
      <w:pPr>
        <w:bidi/>
        <w:spacing w:after="200" w:line="360" w:lineRule="auto"/>
        <w:jc w:val="both"/>
        <w:rPr>
          <w:rFonts w:asciiTheme="majorBidi" w:eastAsia="Calibri" w:hAnsiTheme="majorBidi" w:cstheme="majorBidi"/>
          <w:color w:val="000000"/>
          <w:kern w:val="2"/>
          <w:sz w:val="28"/>
          <w:szCs w:val="28"/>
          <w14:ligatures w14:val="standardContextual"/>
        </w:rPr>
      </w:pPr>
      <w:r w:rsidRPr="009D22AF">
        <w:rPr>
          <w:rFonts w:asciiTheme="majorBidi" w:eastAsia="Calibri" w:hAnsiTheme="majorBidi" w:cstheme="majorBidi"/>
          <w:color w:val="000000"/>
          <w:kern w:val="2"/>
          <w:sz w:val="28"/>
          <w:szCs w:val="28"/>
          <w:rtl/>
          <w14:ligatures w14:val="standardContextual"/>
        </w:rPr>
        <w:t xml:space="preserve">     و"يتلو ابي دعاء القداس على النبيذ ويقول الذي اختارنا من بين كُل الشعوب ورفعنا على كُل لغة ، والعالم باسره آخذ بالتسّامي ونحن نسمو على كُل العالم</w:t>
      </w:r>
      <w:r w:rsidRPr="009D22AF">
        <w:rPr>
          <w:rFonts w:asciiTheme="majorBidi" w:eastAsia="Calibri" w:hAnsiTheme="majorBidi" w:cstheme="majorBidi"/>
          <w:color w:val="000000"/>
          <w:kern w:val="2"/>
          <w:sz w:val="28"/>
          <w:szCs w:val="28"/>
          <w14:ligatures w14:val="standardContextual"/>
        </w:rPr>
        <w:t>.</w:t>
      </w:r>
      <w:r w:rsidRPr="009D22AF">
        <w:rPr>
          <w:rFonts w:asciiTheme="majorBidi" w:eastAsia="Calibri" w:hAnsiTheme="majorBidi" w:cstheme="majorBidi"/>
          <w:color w:val="000000"/>
          <w:kern w:val="2"/>
          <w:sz w:val="28"/>
          <w:szCs w:val="28"/>
          <w:rtl/>
          <w14:ligatures w14:val="standardContextual"/>
        </w:rPr>
        <w:t xml:space="preserve"> ماذا يفعل أبي بين الكأس الأول وحكاية عيد الفصح ، يغسل أبي يده و يغمس كرفسًا بماء مالح ويأكل منه ويعطي لأفراد عائلته، ويشطر الفطيرة ويقسمها الى نصفين يضع نصفها تحت مفرش المائدة بصفة افيقومان (كناية عن قطعة الرغيف الفطير في ليلة عيد الفصح التي يؤجل أكلها الى نهاية العشاء) إلى آخره ويرفع الطبق مع الفطائر ويقول هذا خبز الفقير بصوت عالٍ </w:t>
      </w:r>
    </w:p>
    <w:p w14:paraId="22611E71" w14:textId="77777777" w:rsidR="006F2720" w:rsidRPr="009D22AF" w:rsidRDefault="006F2720" w:rsidP="009D22AF">
      <w:pPr>
        <w:bidi/>
        <w:spacing w:after="200" w:line="360" w:lineRule="auto"/>
        <w:jc w:val="both"/>
        <w:rPr>
          <w:rFonts w:asciiTheme="majorBidi" w:eastAsia="Calibri" w:hAnsiTheme="majorBidi" w:cstheme="majorBidi"/>
          <w:color w:val="000000"/>
          <w:kern w:val="2"/>
          <w:sz w:val="28"/>
          <w:szCs w:val="28"/>
          <w:rtl/>
          <w14:ligatures w14:val="standardContextual"/>
        </w:rPr>
      </w:pPr>
      <w:r w:rsidRPr="009D22AF">
        <w:rPr>
          <w:rFonts w:asciiTheme="majorBidi" w:eastAsia="Calibri" w:hAnsiTheme="majorBidi" w:cstheme="majorBidi"/>
          <w:color w:val="000000"/>
          <w:kern w:val="2"/>
          <w:sz w:val="28"/>
          <w:szCs w:val="28"/>
          <w:rtl/>
          <w14:ligatures w14:val="standardContextual"/>
        </w:rPr>
        <w:t>ويكمل القاص وصف صورة والده بالفخر به:</w:t>
      </w:r>
    </w:p>
    <w:p w14:paraId="02D989BB" w14:textId="77777777" w:rsidR="006F2720" w:rsidRPr="009D22AF" w:rsidRDefault="006F2720" w:rsidP="009D22AF">
      <w:pPr>
        <w:bidi/>
        <w:spacing w:after="200" w:line="360" w:lineRule="auto"/>
        <w:jc w:val="both"/>
        <w:rPr>
          <w:rFonts w:asciiTheme="majorBidi" w:eastAsia="Calibri" w:hAnsiTheme="majorBidi" w:cstheme="majorBidi"/>
          <w:color w:val="000000"/>
          <w:kern w:val="2"/>
          <w:sz w:val="28"/>
          <w:szCs w:val="28"/>
          <w:rtl/>
          <w:lang w:bidi="ar-IQ"/>
          <w14:ligatures w14:val="standardContextual"/>
        </w:rPr>
      </w:pPr>
      <w:r w:rsidRPr="009D22AF">
        <w:rPr>
          <w:rFonts w:asciiTheme="majorBidi" w:eastAsia="Calibri" w:hAnsiTheme="majorBidi" w:cstheme="majorBidi"/>
          <w:color w:val="000000"/>
          <w:kern w:val="2"/>
          <w:sz w:val="28"/>
          <w:szCs w:val="28"/>
          <w:rtl/>
          <w:lang w:bidi="ar-IQ"/>
          <w14:ligatures w14:val="standardContextual"/>
        </w:rPr>
        <w:t>(</w:t>
      </w:r>
      <w:r w:rsidRPr="009D22AF">
        <w:rPr>
          <w:rFonts w:asciiTheme="majorBidi" w:eastAsia="Calibri" w:hAnsiTheme="majorBidi" w:cstheme="majorBidi"/>
          <w:color w:val="000000"/>
          <w:kern w:val="2"/>
          <w:sz w:val="28"/>
          <w:szCs w:val="28"/>
          <w:rtl/>
          <w:lang w:bidi="he-IL"/>
          <w14:ligatures w14:val="standardContextual"/>
        </w:rPr>
        <w:t>מה שמחתי שיש לי אבא שהכל דוחקין לדבר עמו</w:t>
      </w:r>
      <w:r w:rsidRPr="009D22AF">
        <w:rPr>
          <w:rFonts w:asciiTheme="majorBidi" w:eastAsia="Calibri" w:hAnsiTheme="majorBidi" w:cstheme="majorBidi"/>
          <w:color w:val="000000"/>
          <w:kern w:val="2"/>
          <w:sz w:val="28"/>
          <w:szCs w:val="28"/>
          <w:rtl/>
          <w:lang w:bidi="ar-IQ"/>
          <w14:ligatures w14:val="standardContextual"/>
        </w:rPr>
        <w:t xml:space="preserve"> )</w:t>
      </w:r>
      <w:r w:rsidRPr="009D22AF">
        <w:rPr>
          <w:rFonts w:asciiTheme="majorBidi" w:eastAsia="Calibri" w:hAnsiTheme="majorBidi" w:cstheme="majorBidi"/>
          <w:color w:val="000000"/>
          <w:kern w:val="2"/>
          <w:sz w:val="28"/>
          <w:szCs w:val="28"/>
          <w:lang w:bidi="ar-IQ"/>
          <w14:ligatures w14:val="standardContextual"/>
        </w:rPr>
        <w:t xml:space="preserve"> </w:t>
      </w:r>
      <w:r w:rsidRPr="009D22AF">
        <w:rPr>
          <w:rFonts w:asciiTheme="majorBidi" w:eastAsia="Calibri" w:hAnsiTheme="majorBidi" w:cstheme="majorBidi"/>
          <w:color w:val="000000"/>
          <w:kern w:val="2"/>
          <w:sz w:val="28"/>
          <w:szCs w:val="28"/>
          <w:rtl/>
          <w14:ligatures w14:val="standardContextual"/>
        </w:rPr>
        <w:t>(</w:t>
      </w:r>
      <w:r w:rsidRPr="009D22AF">
        <w:rPr>
          <w:rFonts w:asciiTheme="majorBidi" w:eastAsia="Calibri" w:hAnsiTheme="majorBidi" w:cstheme="majorBidi"/>
          <w:color w:val="000000"/>
          <w:kern w:val="2"/>
          <w:sz w:val="28"/>
          <w:szCs w:val="28"/>
          <w:rtl/>
          <w:lang w:bidi="he-IL"/>
          <w14:ligatures w14:val="standardContextual"/>
        </w:rPr>
        <w:t>פרסקי .1978</w:t>
      </w:r>
      <w:r w:rsidRPr="009D22AF">
        <w:rPr>
          <w:rFonts w:asciiTheme="majorBidi" w:eastAsia="Calibri" w:hAnsiTheme="majorBidi" w:cstheme="majorBidi"/>
          <w:color w:val="000000"/>
          <w:kern w:val="2"/>
          <w:sz w:val="28"/>
          <w:szCs w:val="28"/>
          <w:lang w:bidi="he-IL"/>
          <w14:ligatures w14:val="standardContextual"/>
        </w:rPr>
        <w:t>:</w:t>
      </w:r>
      <w:r w:rsidRPr="009D22AF">
        <w:rPr>
          <w:rFonts w:asciiTheme="majorBidi" w:eastAsia="Calibri" w:hAnsiTheme="majorBidi" w:cstheme="majorBidi"/>
          <w:color w:val="000000"/>
          <w:kern w:val="2"/>
          <w:sz w:val="28"/>
          <w:szCs w:val="28"/>
          <w:rtl/>
          <w:lang w:bidi="he-IL"/>
          <w14:ligatures w14:val="standardContextual"/>
        </w:rPr>
        <w:t xml:space="preserve"> 29</w:t>
      </w:r>
      <w:r w:rsidRPr="009D22AF">
        <w:rPr>
          <w:rFonts w:asciiTheme="majorBidi" w:eastAsia="Calibri" w:hAnsiTheme="majorBidi" w:cstheme="majorBidi"/>
          <w:color w:val="000000"/>
          <w:kern w:val="2"/>
          <w:sz w:val="28"/>
          <w:szCs w:val="28"/>
          <w:rtl/>
          <w14:ligatures w14:val="standardContextual"/>
        </w:rPr>
        <w:t>)</w:t>
      </w:r>
    </w:p>
    <w:p w14:paraId="6E8572A5" w14:textId="77777777" w:rsidR="006F2720" w:rsidRPr="009D22AF" w:rsidRDefault="006F2720" w:rsidP="009D22AF">
      <w:pPr>
        <w:bidi/>
        <w:spacing w:after="200" w:line="360" w:lineRule="auto"/>
        <w:jc w:val="both"/>
        <w:rPr>
          <w:rFonts w:asciiTheme="majorBidi" w:eastAsia="Calibri" w:hAnsiTheme="majorBidi" w:cstheme="majorBidi"/>
          <w:color w:val="000000"/>
          <w:kern w:val="2"/>
          <w:sz w:val="28"/>
          <w:szCs w:val="28"/>
          <w:rtl/>
          <w14:ligatures w14:val="standardContextual"/>
        </w:rPr>
      </w:pPr>
      <w:r w:rsidRPr="009D22AF">
        <w:rPr>
          <w:rFonts w:asciiTheme="majorBidi" w:eastAsia="Calibri" w:hAnsiTheme="majorBidi" w:cstheme="majorBidi"/>
          <w:color w:val="000000"/>
          <w:kern w:val="2"/>
          <w:sz w:val="28"/>
          <w:szCs w:val="28"/>
          <w:rtl/>
          <w14:ligatures w14:val="standardContextual"/>
        </w:rPr>
        <w:t xml:space="preserve">"ما اشد فرحي لأن لي أبا يتزاحم الجميع للحديث معه" </w:t>
      </w:r>
    </w:p>
    <w:p w14:paraId="108C0820" w14:textId="77777777" w:rsidR="006F2720" w:rsidRPr="009D22AF" w:rsidRDefault="006F2720" w:rsidP="009D22AF">
      <w:pPr>
        <w:bidi/>
        <w:spacing w:after="200" w:line="360" w:lineRule="auto"/>
        <w:jc w:val="both"/>
        <w:rPr>
          <w:rFonts w:asciiTheme="majorBidi" w:eastAsia="Calibri" w:hAnsiTheme="majorBidi" w:cstheme="majorBidi"/>
          <w:color w:val="000000"/>
          <w:kern w:val="2"/>
          <w:sz w:val="28"/>
          <w:szCs w:val="28"/>
          <w:rtl/>
          <w14:ligatures w14:val="standardContextual"/>
        </w:rPr>
      </w:pPr>
    </w:p>
    <w:p w14:paraId="6720787B" w14:textId="77777777" w:rsidR="006F2720" w:rsidRPr="009D22AF" w:rsidRDefault="006F2720" w:rsidP="009D22AF">
      <w:pPr>
        <w:bidi/>
        <w:spacing w:after="200" w:line="360" w:lineRule="auto"/>
        <w:jc w:val="both"/>
        <w:rPr>
          <w:rFonts w:asciiTheme="majorBidi" w:eastAsia="Calibri" w:hAnsiTheme="majorBidi" w:cstheme="majorBidi"/>
          <w:color w:val="000000"/>
          <w:kern w:val="2"/>
          <w:sz w:val="28"/>
          <w:szCs w:val="28"/>
          <w14:ligatures w14:val="standardContextual"/>
        </w:rPr>
      </w:pPr>
    </w:p>
    <w:p w14:paraId="63BB041D" w14:textId="77777777" w:rsidR="006F2720" w:rsidRPr="009D22AF" w:rsidRDefault="006F2720" w:rsidP="009D22AF">
      <w:pPr>
        <w:bidi/>
        <w:spacing w:after="200" w:line="360" w:lineRule="auto"/>
        <w:jc w:val="both"/>
        <w:rPr>
          <w:rFonts w:asciiTheme="majorBidi" w:eastAsia="Calibri" w:hAnsiTheme="majorBidi" w:cstheme="majorBidi"/>
          <w:color w:val="000000"/>
          <w:kern w:val="2"/>
          <w:sz w:val="28"/>
          <w:szCs w:val="28"/>
          <w14:ligatures w14:val="standardContextual"/>
        </w:rPr>
      </w:pPr>
    </w:p>
    <w:p w14:paraId="1899A8ED" w14:textId="77777777" w:rsidR="006F2720" w:rsidRPr="009D22AF" w:rsidRDefault="006F2720" w:rsidP="009D22AF">
      <w:pPr>
        <w:bidi/>
        <w:spacing w:after="200" w:line="360" w:lineRule="auto"/>
        <w:jc w:val="both"/>
        <w:rPr>
          <w:rFonts w:asciiTheme="majorBidi" w:eastAsia="Calibri" w:hAnsiTheme="majorBidi" w:cstheme="majorBidi"/>
          <w:color w:val="000000"/>
          <w:kern w:val="2"/>
          <w:sz w:val="28"/>
          <w:szCs w:val="28"/>
          <w14:ligatures w14:val="standardContextual"/>
        </w:rPr>
      </w:pPr>
    </w:p>
    <w:p w14:paraId="59F23E26" w14:textId="77777777" w:rsidR="006F2720" w:rsidRPr="009D22AF" w:rsidRDefault="006F2720" w:rsidP="009D22AF">
      <w:pPr>
        <w:bidi/>
        <w:spacing w:after="200" w:line="360" w:lineRule="auto"/>
        <w:jc w:val="both"/>
        <w:rPr>
          <w:rFonts w:asciiTheme="majorBidi" w:eastAsia="Calibri" w:hAnsiTheme="majorBidi" w:cstheme="majorBidi"/>
          <w:color w:val="000000"/>
          <w:kern w:val="2"/>
          <w:sz w:val="28"/>
          <w:szCs w:val="28"/>
          <w14:ligatures w14:val="standardContextual"/>
        </w:rPr>
      </w:pPr>
    </w:p>
    <w:p w14:paraId="3D471E88" w14:textId="77777777" w:rsidR="006F2720" w:rsidRPr="009D22AF" w:rsidRDefault="006F2720" w:rsidP="009D22AF">
      <w:pPr>
        <w:bidi/>
        <w:spacing w:after="200" w:line="360" w:lineRule="auto"/>
        <w:jc w:val="both"/>
        <w:rPr>
          <w:rFonts w:asciiTheme="majorBidi" w:eastAsia="Calibri" w:hAnsiTheme="majorBidi" w:cstheme="majorBidi"/>
          <w:color w:val="000000"/>
          <w:kern w:val="2"/>
          <w:sz w:val="28"/>
          <w:szCs w:val="28"/>
          <w14:ligatures w14:val="standardContextual"/>
        </w:rPr>
      </w:pPr>
    </w:p>
    <w:p w14:paraId="6C6B225E" w14:textId="77777777" w:rsidR="006F2720" w:rsidRPr="009D22AF" w:rsidRDefault="006F2720" w:rsidP="009D22AF">
      <w:pPr>
        <w:bidi/>
        <w:spacing w:after="200" w:line="360" w:lineRule="auto"/>
        <w:jc w:val="both"/>
        <w:rPr>
          <w:rFonts w:asciiTheme="majorBidi" w:eastAsia="Calibri" w:hAnsiTheme="majorBidi" w:cstheme="majorBidi"/>
          <w:b/>
          <w:bCs/>
          <w:color w:val="000000"/>
          <w:kern w:val="2"/>
          <w:sz w:val="28"/>
          <w:szCs w:val="28"/>
          <w14:ligatures w14:val="standardContextual"/>
        </w:rPr>
      </w:pPr>
    </w:p>
    <w:p w14:paraId="65125D9E" w14:textId="77777777" w:rsidR="006F2720" w:rsidRPr="009D22AF" w:rsidRDefault="006F2720" w:rsidP="009D22AF">
      <w:pPr>
        <w:bidi/>
        <w:spacing w:after="200" w:line="360" w:lineRule="auto"/>
        <w:jc w:val="both"/>
        <w:rPr>
          <w:rFonts w:asciiTheme="majorBidi" w:eastAsia="Calibri" w:hAnsiTheme="majorBidi" w:cstheme="majorBidi"/>
          <w:b/>
          <w:bCs/>
          <w:color w:val="000000"/>
          <w:kern w:val="2"/>
          <w:sz w:val="28"/>
          <w:szCs w:val="28"/>
          <w14:ligatures w14:val="standardContextual"/>
        </w:rPr>
      </w:pPr>
    </w:p>
    <w:p w14:paraId="0C9E5EC7" w14:textId="77777777" w:rsidR="006F2720" w:rsidRPr="009D22AF" w:rsidRDefault="006F2720" w:rsidP="009D22AF">
      <w:pPr>
        <w:bidi/>
        <w:spacing w:after="200" w:line="360" w:lineRule="auto"/>
        <w:jc w:val="both"/>
        <w:rPr>
          <w:rFonts w:asciiTheme="majorBidi" w:eastAsia="Calibri" w:hAnsiTheme="majorBidi" w:cstheme="majorBidi"/>
          <w:b/>
          <w:bCs/>
          <w:color w:val="000000"/>
          <w:kern w:val="2"/>
          <w:sz w:val="28"/>
          <w:szCs w:val="28"/>
          <w14:ligatures w14:val="standardContextual"/>
        </w:rPr>
      </w:pPr>
    </w:p>
    <w:p w14:paraId="32A6ACBE" w14:textId="77777777" w:rsidR="006F2720" w:rsidRPr="009D22AF" w:rsidRDefault="006F2720" w:rsidP="009D22AF">
      <w:pPr>
        <w:bidi/>
        <w:spacing w:after="200" w:line="360" w:lineRule="auto"/>
        <w:jc w:val="both"/>
        <w:rPr>
          <w:rFonts w:asciiTheme="majorBidi" w:eastAsia="Calibri" w:hAnsiTheme="majorBidi" w:cstheme="majorBidi"/>
          <w:b/>
          <w:bCs/>
          <w:color w:val="000000"/>
          <w:kern w:val="2"/>
          <w:sz w:val="28"/>
          <w:szCs w:val="28"/>
          <w14:ligatures w14:val="standardContextual"/>
        </w:rPr>
      </w:pPr>
    </w:p>
    <w:p w14:paraId="3F3DD48F" w14:textId="77777777" w:rsidR="006F2720" w:rsidRPr="009D22AF" w:rsidRDefault="006F2720" w:rsidP="009D22AF">
      <w:pPr>
        <w:bidi/>
        <w:spacing w:after="200" w:line="360" w:lineRule="auto"/>
        <w:jc w:val="both"/>
        <w:rPr>
          <w:rFonts w:asciiTheme="majorBidi" w:eastAsia="Calibri" w:hAnsiTheme="majorBidi" w:cstheme="majorBidi"/>
          <w:b/>
          <w:bCs/>
          <w:color w:val="000000"/>
          <w:kern w:val="2"/>
          <w:sz w:val="28"/>
          <w:szCs w:val="28"/>
          <w:rtl/>
          <w14:ligatures w14:val="standardContextual"/>
        </w:rPr>
      </w:pPr>
      <w:r w:rsidRPr="009D22AF">
        <w:rPr>
          <w:rFonts w:asciiTheme="majorBidi" w:eastAsia="Calibri" w:hAnsiTheme="majorBidi" w:cstheme="majorBidi"/>
          <w:b/>
          <w:bCs/>
          <w:color w:val="000000"/>
          <w:kern w:val="2"/>
          <w:sz w:val="28"/>
          <w:szCs w:val="28"/>
          <w:rtl/>
          <w14:ligatures w14:val="standardContextual"/>
        </w:rPr>
        <w:t>المبحث الثالث</w:t>
      </w:r>
    </w:p>
    <w:p w14:paraId="42103C21" w14:textId="77777777" w:rsidR="006F2720" w:rsidRPr="009D22AF" w:rsidRDefault="006F2720" w:rsidP="009D22AF">
      <w:pPr>
        <w:bidi/>
        <w:spacing w:after="200" w:line="360" w:lineRule="auto"/>
        <w:jc w:val="both"/>
        <w:rPr>
          <w:rFonts w:asciiTheme="majorBidi" w:eastAsia="Calibri" w:hAnsiTheme="majorBidi" w:cstheme="majorBidi"/>
          <w:color w:val="000000"/>
          <w:kern w:val="2"/>
          <w:sz w:val="28"/>
          <w:szCs w:val="28"/>
          <w:rtl/>
          <w:lang w:bidi="ar-IQ"/>
          <w14:ligatures w14:val="standardContextual"/>
        </w:rPr>
      </w:pPr>
      <w:r w:rsidRPr="009D22AF">
        <w:rPr>
          <w:rFonts w:asciiTheme="majorBidi" w:eastAsia="Calibri" w:hAnsiTheme="majorBidi" w:cstheme="majorBidi"/>
          <w:color w:val="000000"/>
          <w:kern w:val="2"/>
          <w:sz w:val="28"/>
          <w:szCs w:val="28"/>
          <w:rtl/>
          <w14:ligatures w14:val="standardContextual"/>
        </w:rPr>
        <w:t xml:space="preserve">      ولد القاص والشاعر والمترجم العبري اوري نيسان كنيسن في ستاردوف في مقاطعة تشر نيكوف عام ١٨٧٩ ٠ نشأ في مدينة بوتشف(</w:t>
      </w:r>
      <w:r w:rsidRPr="009D22AF">
        <w:rPr>
          <w:rFonts w:asciiTheme="majorBidi" w:eastAsia="Calibri" w:hAnsiTheme="majorBidi" w:cstheme="majorBidi"/>
          <w:color w:val="000000"/>
          <w:kern w:val="2"/>
          <w:sz w:val="28"/>
          <w:szCs w:val="28"/>
          <w14:ligatures w14:val="standardContextual"/>
        </w:rPr>
        <w:t>3</w:t>
      </w:r>
      <w:r w:rsidRPr="009D22AF">
        <w:rPr>
          <w:rFonts w:asciiTheme="majorBidi" w:eastAsia="Calibri" w:hAnsiTheme="majorBidi" w:cstheme="majorBidi"/>
          <w:color w:val="000000"/>
          <w:kern w:val="2"/>
          <w:sz w:val="28"/>
          <w:szCs w:val="28"/>
          <w:rtl/>
          <w14:ligatures w14:val="standardContextual"/>
        </w:rPr>
        <w:t>).</w:t>
      </w:r>
      <w:r w:rsidRPr="009D22AF">
        <w:rPr>
          <w:rFonts w:asciiTheme="majorBidi" w:eastAsia="Calibri" w:hAnsiTheme="majorBidi" w:cstheme="majorBidi"/>
          <w:color w:val="000000"/>
          <w:kern w:val="2"/>
          <w:sz w:val="28"/>
          <w:szCs w:val="28"/>
          <w14:ligatures w14:val="standardContextual"/>
        </w:rPr>
        <w:t xml:space="preserve"> </w:t>
      </w:r>
      <w:r w:rsidRPr="009D22AF">
        <w:rPr>
          <w:rFonts w:asciiTheme="majorBidi" w:eastAsia="Calibri" w:hAnsiTheme="majorBidi" w:cstheme="majorBidi"/>
          <w:color w:val="000000"/>
          <w:kern w:val="2"/>
          <w:sz w:val="28"/>
          <w:szCs w:val="28"/>
          <w:rtl/>
          <w14:ligatures w14:val="standardContextual"/>
        </w:rPr>
        <w:t>ودرس هناك في مدرسة دينية يهودية مع الكاتب يوسف حييم برنر. نشر مجموعته القصصية الأولى "ظلال الحياة " عام ١٩٠٤</w:t>
      </w:r>
      <w:r w:rsidRPr="009D22AF">
        <w:rPr>
          <w:rFonts w:asciiTheme="majorBidi" w:eastAsia="Calibri" w:hAnsiTheme="majorBidi" w:cstheme="majorBidi"/>
          <w:color w:val="000000"/>
          <w:kern w:val="2"/>
          <w:sz w:val="28"/>
          <w:szCs w:val="28"/>
          <w14:ligatures w14:val="standardContextual"/>
        </w:rPr>
        <w:t>.</w:t>
      </w:r>
      <w:r w:rsidRPr="009D22AF">
        <w:rPr>
          <w:rFonts w:asciiTheme="majorBidi" w:eastAsia="Calibri" w:hAnsiTheme="majorBidi" w:cstheme="majorBidi"/>
          <w:color w:val="000000"/>
          <w:kern w:val="2"/>
          <w:sz w:val="28"/>
          <w:szCs w:val="28"/>
          <w:rtl/>
          <w14:ligatures w14:val="standardContextual"/>
        </w:rPr>
        <w:t xml:space="preserve"> كان ضليعًا باللغة الروسية والالمانية والفرنسية واليونانية واللاتينية (</w:t>
      </w:r>
      <w:r w:rsidRPr="009D22AF">
        <w:rPr>
          <w:rFonts w:asciiTheme="majorBidi" w:eastAsia="Calibri" w:hAnsiTheme="majorBidi" w:cstheme="majorBidi"/>
          <w:color w:val="000000"/>
          <w:kern w:val="2"/>
          <w:sz w:val="28"/>
          <w:szCs w:val="28"/>
          <w14:ligatures w14:val="standardContextual"/>
        </w:rPr>
        <w:t xml:space="preserve"> Kravitz,1972: 517</w:t>
      </w:r>
      <w:r w:rsidRPr="009D22AF">
        <w:rPr>
          <w:rFonts w:asciiTheme="majorBidi" w:eastAsia="Calibri" w:hAnsiTheme="majorBidi" w:cstheme="majorBidi"/>
          <w:color w:val="000000"/>
          <w:kern w:val="2"/>
          <w:sz w:val="28"/>
          <w:szCs w:val="28"/>
          <w:rtl/>
          <w14:ligatures w14:val="standardContextual"/>
        </w:rPr>
        <w:t>)</w:t>
      </w:r>
      <w:r w:rsidRPr="009D22AF">
        <w:rPr>
          <w:rFonts w:asciiTheme="majorBidi" w:eastAsia="Calibri" w:hAnsiTheme="majorBidi" w:cstheme="majorBidi"/>
          <w:color w:val="000000"/>
          <w:kern w:val="2"/>
          <w:sz w:val="28"/>
          <w:szCs w:val="28"/>
          <w14:ligatures w14:val="standardContextual"/>
        </w:rPr>
        <w:t> </w:t>
      </w:r>
      <w:r w:rsidRPr="009D22AF">
        <w:rPr>
          <w:rFonts w:asciiTheme="majorBidi" w:eastAsia="Calibri" w:hAnsiTheme="majorBidi" w:cstheme="majorBidi"/>
          <w:color w:val="000000"/>
          <w:kern w:val="2"/>
          <w:sz w:val="28"/>
          <w:szCs w:val="28"/>
          <w:rtl/>
          <w14:ligatures w14:val="standardContextual"/>
        </w:rPr>
        <w:t>اتسمت حياته بطابع المعاناة والفاقة والمرض</w:t>
      </w:r>
      <w:r w:rsidRPr="009D22AF">
        <w:rPr>
          <w:rFonts w:asciiTheme="majorBidi" w:eastAsia="Calibri" w:hAnsiTheme="majorBidi" w:cstheme="majorBidi"/>
          <w:color w:val="000000"/>
          <w:kern w:val="2"/>
          <w:sz w:val="28"/>
          <w:szCs w:val="28"/>
          <w14:ligatures w14:val="standardContextual"/>
        </w:rPr>
        <w:t xml:space="preserve"> </w:t>
      </w:r>
      <w:r w:rsidRPr="009D22AF">
        <w:rPr>
          <w:rFonts w:asciiTheme="majorBidi" w:eastAsia="Calibri" w:hAnsiTheme="majorBidi" w:cstheme="majorBidi"/>
          <w:color w:val="000000"/>
          <w:kern w:val="2"/>
          <w:sz w:val="28"/>
          <w:szCs w:val="28"/>
          <w:rtl/>
          <w:lang w:bidi="ar-IQ"/>
          <w14:ligatures w14:val="standardContextual"/>
        </w:rPr>
        <w:t>و</w:t>
      </w:r>
      <w:r w:rsidRPr="009D22AF">
        <w:rPr>
          <w:rFonts w:asciiTheme="majorBidi" w:eastAsia="Calibri" w:hAnsiTheme="majorBidi" w:cstheme="majorBidi"/>
          <w:color w:val="000000"/>
          <w:kern w:val="2"/>
          <w:sz w:val="28"/>
          <w:szCs w:val="28"/>
          <w:rtl/>
          <w14:ligatures w14:val="standardContextual"/>
        </w:rPr>
        <w:t>التنقل المستمر من مكان إلى آخر (</w:t>
      </w:r>
      <w:r w:rsidRPr="009D22AF">
        <w:rPr>
          <w:rFonts w:asciiTheme="majorBidi" w:eastAsia="Calibri" w:hAnsiTheme="majorBidi" w:cstheme="majorBidi"/>
          <w:color w:val="000000"/>
          <w:kern w:val="2"/>
          <w:sz w:val="28"/>
          <w:szCs w:val="28"/>
          <w:rtl/>
          <w:lang w:bidi="he-IL"/>
          <w14:ligatures w14:val="standardContextual"/>
        </w:rPr>
        <w:t>שאנן. 1978</w:t>
      </w:r>
      <w:r w:rsidRPr="009D22AF">
        <w:rPr>
          <w:rFonts w:asciiTheme="majorBidi" w:eastAsia="Calibri" w:hAnsiTheme="majorBidi" w:cstheme="majorBidi"/>
          <w:color w:val="000000"/>
          <w:kern w:val="2"/>
          <w:sz w:val="28"/>
          <w:szCs w:val="28"/>
          <w:lang w:bidi="he-IL"/>
          <w14:ligatures w14:val="standardContextual"/>
        </w:rPr>
        <w:t>:</w:t>
      </w:r>
      <w:r w:rsidRPr="009D22AF">
        <w:rPr>
          <w:rFonts w:asciiTheme="majorBidi" w:eastAsia="Calibri" w:hAnsiTheme="majorBidi" w:cstheme="majorBidi"/>
          <w:color w:val="000000"/>
          <w:kern w:val="2"/>
          <w:sz w:val="28"/>
          <w:szCs w:val="28"/>
          <w:rtl/>
          <w:lang w:bidi="he-IL"/>
          <w14:ligatures w14:val="standardContextual"/>
        </w:rPr>
        <w:t xml:space="preserve"> 196</w:t>
      </w:r>
      <w:r w:rsidRPr="009D22AF">
        <w:rPr>
          <w:rFonts w:asciiTheme="majorBidi" w:eastAsia="Calibri" w:hAnsiTheme="majorBidi" w:cstheme="majorBidi"/>
          <w:color w:val="000000"/>
          <w:kern w:val="2"/>
          <w:sz w:val="28"/>
          <w:szCs w:val="28"/>
          <w:rtl/>
          <w14:ligatures w14:val="standardContextual"/>
        </w:rPr>
        <w:t>). عاش الكاتب في ظل الموت بسبب مرض القلب</w:t>
      </w:r>
      <w:r w:rsidRPr="009D22AF">
        <w:rPr>
          <w:rFonts w:asciiTheme="majorBidi" w:eastAsia="Calibri" w:hAnsiTheme="majorBidi" w:cstheme="majorBidi"/>
          <w:color w:val="000000"/>
          <w:kern w:val="2"/>
          <w:sz w:val="28"/>
          <w:szCs w:val="28"/>
          <w14:ligatures w14:val="standardContextual"/>
        </w:rPr>
        <w:t xml:space="preserve"> </w:t>
      </w:r>
      <w:r w:rsidRPr="009D22AF">
        <w:rPr>
          <w:rFonts w:asciiTheme="majorBidi" w:eastAsia="Calibri" w:hAnsiTheme="majorBidi" w:cstheme="majorBidi"/>
          <w:color w:val="000000"/>
          <w:kern w:val="2"/>
          <w:sz w:val="28"/>
          <w:szCs w:val="28"/>
          <w:rtl/>
          <w14:ligatures w14:val="standardContextual"/>
        </w:rPr>
        <w:t xml:space="preserve">الذي لازمه سنين طويلة حتى وفاته عام </w:t>
      </w:r>
      <w:r w:rsidRPr="009D22AF">
        <w:rPr>
          <w:rFonts w:asciiTheme="majorBidi" w:eastAsia="Calibri" w:hAnsiTheme="majorBidi" w:cstheme="majorBidi"/>
          <w:color w:val="000000"/>
          <w:kern w:val="2"/>
          <w:sz w:val="28"/>
          <w:szCs w:val="28"/>
          <w:rtl/>
          <w:lang w:bidi="fa-IR"/>
          <w14:ligatures w14:val="standardContextual"/>
        </w:rPr>
        <w:t>۱۹۱۳</w:t>
      </w:r>
      <w:r w:rsidRPr="009D22AF">
        <w:rPr>
          <w:rFonts w:asciiTheme="majorBidi" w:eastAsia="Calibri" w:hAnsiTheme="majorBidi" w:cstheme="majorBidi"/>
          <w:color w:val="000000"/>
          <w:kern w:val="2"/>
          <w:sz w:val="28"/>
          <w:szCs w:val="28"/>
          <w:rtl/>
          <w14:ligatures w14:val="standardContextual"/>
        </w:rPr>
        <w:t>، الأمر الذى لبد جو نتاجاته بغيوم الك</w:t>
      </w:r>
      <w:r w:rsidRPr="009D22AF">
        <w:rPr>
          <w:rFonts w:asciiTheme="majorBidi" w:eastAsia="Calibri" w:hAnsiTheme="majorBidi" w:cstheme="majorBidi"/>
          <w:color w:val="000000"/>
          <w:kern w:val="2"/>
          <w:sz w:val="28"/>
          <w:szCs w:val="28"/>
          <w:rtl/>
          <w:lang w:bidi="ar-IQ"/>
          <w14:ligatures w14:val="standardContextual"/>
        </w:rPr>
        <w:t>آ</w:t>
      </w:r>
      <w:r w:rsidRPr="009D22AF">
        <w:rPr>
          <w:rFonts w:asciiTheme="majorBidi" w:eastAsia="Calibri" w:hAnsiTheme="majorBidi" w:cstheme="majorBidi"/>
          <w:color w:val="000000"/>
          <w:kern w:val="2"/>
          <w:sz w:val="28"/>
          <w:szCs w:val="28"/>
          <w:rtl/>
          <w14:ligatures w14:val="standardContextual"/>
        </w:rPr>
        <w:t xml:space="preserve">بة ( </w:t>
      </w:r>
      <w:r w:rsidRPr="009D22AF">
        <w:rPr>
          <w:rFonts w:asciiTheme="majorBidi" w:eastAsia="Calibri" w:hAnsiTheme="majorBidi" w:cstheme="majorBidi"/>
          <w:color w:val="000000"/>
          <w:kern w:val="2"/>
          <w:sz w:val="28"/>
          <w:szCs w:val="28"/>
          <w:rtl/>
          <w:lang w:bidi="he-IL"/>
          <w14:ligatures w14:val="standardContextual"/>
        </w:rPr>
        <w:t>שאנן. 1978</w:t>
      </w:r>
      <w:r w:rsidRPr="009D22AF">
        <w:rPr>
          <w:rFonts w:asciiTheme="majorBidi" w:eastAsia="Calibri" w:hAnsiTheme="majorBidi" w:cstheme="majorBidi"/>
          <w:color w:val="000000"/>
          <w:kern w:val="2"/>
          <w:sz w:val="28"/>
          <w:szCs w:val="28"/>
          <w:lang w:bidi="he-IL"/>
          <w14:ligatures w14:val="standardContextual"/>
        </w:rPr>
        <w:t>:</w:t>
      </w:r>
      <w:r w:rsidRPr="009D22AF">
        <w:rPr>
          <w:rFonts w:asciiTheme="majorBidi" w:eastAsia="Calibri" w:hAnsiTheme="majorBidi" w:cstheme="majorBidi"/>
          <w:color w:val="000000"/>
          <w:kern w:val="2"/>
          <w:sz w:val="28"/>
          <w:szCs w:val="28"/>
          <w:rtl/>
          <w:lang w:bidi="he-IL"/>
          <w14:ligatures w14:val="standardContextual"/>
        </w:rPr>
        <w:t xml:space="preserve"> </w:t>
      </w:r>
      <w:r w:rsidRPr="009D22AF">
        <w:rPr>
          <w:rFonts w:asciiTheme="majorBidi" w:eastAsia="Calibri" w:hAnsiTheme="majorBidi" w:cstheme="majorBidi"/>
          <w:color w:val="000000"/>
          <w:kern w:val="2"/>
          <w:sz w:val="28"/>
          <w:szCs w:val="28"/>
          <w:lang w:bidi="he-IL"/>
          <w14:ligatures w14:val="standardContextual"/>
        </w:rPr>
        <w:t>212</w:t>
      </w:r>
      <w:r w:rsidRPr="009D22AF">
        <w:rPr>
          <w:rFonts w:asciiTheme="majorBidi" w:eastAsia="Calibri" w:hAnsiTheme="majorBidi" w:cstheme="majorBidi"/>
          <w:color w:val="000000"/>
          <w:kern w:val="2"/>
          <w:sz w:val="28"/>
          <w:szCs w:val="28"/>
          <w:rtl/>
          <w14:ligatures w14:val="standardContextual"/>
        </w:rPr>
        <w:t>)</w:t>
      </w:r>
    </w:p>
    <w:p w14:paraId="03DF9116" w14:textId="77777777" w:rsidR="006F2720" w:rsidRPr="009D22AF" w:rsidRDefault="006F2720" w:rsidP="009D22AF">
      <w:pPr>
        <w:bidi/>
        <w:spacing w:after="200" w:line="360" w:lineRule="auto"/>
        <w:jc w:val="both"/>
        <w:rPr>
          <w:rFonts w:asciiTheme="majorBidi" w:eastAsia="Calibri" w:hAnsiTheme="majorBidi" w:cstheme="majorBidi"/>
          <w:color w:val="000000"/>
          <w:kern w:val="2"/>
          <w:sz w:val="28"/>
          <w:szCs w:val="28"/>
          <w:rtl/>
          <w14:ligatures w14:val="standardContextual"/>
        </w:rPr>
      </w:pPr>
      <w:r w:rsidRPr="009D22AF">
        <w:rPr>
          <w:rFonts w:asciiTheme="majorBidi" w:eastAsia="Calibri" w:hAnsiTheme="majorBidi" w:cstheme="majorBidi"/>
          <w:color w:val="000000"/>
          <w:kern w:val="2"/>
          <w:sz w:val="28"/>
          <w:szCs w:val="28"/>
          <w:rtl/>
          <w14:ligatures w14:val="standardContextual"/>
        </w:rPr>
        <w:t xml:space="preserve">    ونجح في عام ١٩٠٧ في الوصول الى لندن، وفي خريف ذلك العام سافر الى فلسطين ومكث فيها عدة شهور (</w:t>
      </w:r>
      <w:r w:rsidRPr="009D22AF">
        <w:rPr>
          <w:rFonts w:asciiTheme="majorBidi" w:eastAsia="Calibri" w:hAnsiTheme="majorBidi" w:cstheme="majorBidi"/>
          <w:color w:val="000000"/>
          <w:kern w:val="2"/>
          <w:sz w:val="28"/>
          <w:szCs w:val="28"/>
          <w:rtl/>
          <w:lang w:bidi="he-IL"/>
          <w14:ligatures w14:val="standardContextual"/>
        </w:rPr>
        <w:t>קורצוויל.1937</w:t>
      </w:r>
      <w:r w:rsidRPr="009D22AF">
        <w:rPr>
          <w:rFonts w:asciiTheme="majorBidi" w:eastAsia="Calibri" w:hAnsiTheme="majorBidi" w:cstheme="majorBidi"/>
          <w:color w:val="000000"/>
          <w:kern w:val="2"/>
          <w:sz w:val="28"/>
          <w:szCs w:val="28"/>
          <w:lang w:bidi="he-IL"/>
          <w14:ligatures w14:val="standardContextual"/>
        </w:rPr>
        <w:t>:</w:t>
      </w:r>
      <w:r w:rsidRPr="009D22AF">
        <w:rPr>
          <w:rFonts w:asciiTheme="majorBidi" w:eastAsia="Calibri" w:hAnsiTheme="majorBidi" w:cstheme="majorBidi"/>
          <w:color w:val="000000"/>
          <w:kern w:val="2"/>
          <w:sz w:val="28"/>
          <w:szCs w:val="28"/>
          <w:rtl/>
          <w:lang w:bidi="he-IL"/>
          <w14:ligatures w14:val="standardContextual"/>
        </w:rPr>
        <w:t xml:space="preserve"> 340</w:t>
      </w:r>
      <w:r w:rsidRPr="009D22AF">
        <w:rPr>
          <w:rFonts w:asciiTheme="majorBidi" w:eastAsia="Calibri" w:hAnsiTheme="majorBidi" w:cstheme="majorBidi"/>
          <w:color w:val="000000"/>
          <w:kern w:val="2"/>
          <w:sz w:val="28"/>
          <w:szCs w:val="28"/>
          <w:rtl/>
          <w14:ligatures w14:val="standardContextual"/>
        </w:rPr>
        <w:t>) . مات في عام ١٩١٣ في مستشفى مسيحية في وارشو (</w:t>
      </w:r>
      <w:r w:rsidRPr="009D22AF">
        <w:rPr>
          <w:rFonts w:asciiTheme="majorBidi" w:eastAsia="Calibri" w:hAnsiTheme="majorBidi" w:cstheme="majorBidi"/>
          <w:color w:val="000000"/>
          <w:kern w:val="2"/>
          <w:sz w:val="28"/>
          <w:szCs w:val="28"/>
          <w:rtl/>
          <w:lang w:bidi="he-IL"/>
          <w14:ligatures w14:val="standardContextual"/>
        </w:rPr>
        <w:t>בן _ אור. 1972</w:t>
      </w:r>
      <w:r w:rsidRPr="009D22AF">
        <w:rPr>
          <w:rFonts w:asciiTheme="majorBidi" w:eastAsia="Calibri" w:hAnsiTheme="majorBidi" w:cstheme="majorBidi"/>
          <w:color w:val="000000"/>
          <w:kern w:val="2"/>
          <w:sz w:val="28"/>
          <w:szCs w:val="28"/>
          <w:lang w:bidi="he-IL"/>
          <w14:ligatures w14:val="standardContextual"/>
        </w:rPr>
        <w:t>:</w:t>
      </w:r>
      <w:r w:rsidRPr="009D22AF">
        <w:rPr>
          <w:rFonts w:asciiTheme="majorBidi" w:eastAsia="Calibri" w:hAnsiTheme="majorBidi" w:cstheme="majorBidi"/>
          <w:color w:val="000000"/>
          <w:kern w:val="2"/>
          <w:sz w:val="28"/>
          <w:szCs w:val="28"/>
          <w:rtl/>
          <w:lang w:bidi="he-IL"/>
          <w14:ligatures w14:val="standardContextual"/>
        </w:rPr>
        <w:t xml:space="preserve"> 389</w:t>
      </w:r>
      <w:r w:rsidRPr="009D22AF">
        <w:rPr>
          <w:rFonts w:asciiTheme="majorBidi" w:eastAsia="Calibri" w:hAnsiTheme="majorBidi" w:cstheme="majorBidi"/>
          <w:color w:val="000000"/>
          <w:kern w:val="2"/>
          <w:sz w:val="28"/>
          <w:szCs w:val="28"/>
          <w:rtl/>
          <w14:ligatures w14:val="standardContextual"/>
        </w:rPr>
        <w:t>)</w:t>
      </w:r>
    </w:p>
    <w:p w14:paraId="32CDBD54" w14:textId="77777777" w:rsidR="006F2720" w:rsidRPr="009D22AF" w:rsidRDefault="006F2720" w:rsidP="009D22AF">
      <w:pPr>
        <w:bidi/>
        <w:spacing w:after="200" w:line="360" w:lineRule="auto"/>
        <w:jc w:val="both"/>
        <w:rPr>
          <w:rFonts w:asciiTheme="majorBidi" w:eastAsia="Calibri" w:hAnsiTheme="majorBidi" w:cstheme="majorBidi"/>
          <w:b/>
          <w:bCs/>
          <w:color w:val="000000"/>
          <w:kern w:val="2"/>
          <w:sz w:val="28"/>
          <w:szCs w:val="28"/>
          <w:rtl/>
          <w14:ligatures w14:val="standardContextual"/>
        </w:rPr>
      </w:pPr>
      <w:r w:rsidRPr="009D22AF">
        <w:rPr>
          <w:rFonts w:asciiTheme="majorBidi" w:eastAsia="Calibri" w:hAnsiTheme="majorBidi" w:cstheme="majorBidi"/>
          <w:b/>
          <w:bCs/>
          <w:color w:val="000000"/>
          <w:kern w:val="2"/>
          <w:sz w:val="28"/>
          <w:szCs w:val="28"/>
          <w:rtl/>
          <w14:ligatures w14:val="standardContextual"/>
        </w:rPr>
        <w:t>قصة "وجبة صوم"</w:t>
      </w:r>
    </w:p>
    <w:p w14:paraId="19E50C2B" w14:textId="77777777" w:rsidR="006F2720" w:rsidRPr="009D22AF" w:rsidRDefault="006F2720" w:rsidP="009D22AF">
      <w:pPr>
        <w:bidi/>
        <w:spacing w:after="200" w:line="360" w:lineRule="auto"/>
        <w:jc w:val="both"/>
        <w:rPr>
          <w:rFonts w:asciiTheme="majorBidi" w:eastAsia="Calibri" w:hAnsiTheme="majorBidi" w:cstheme="majorBidi"/>
          <w:color w:val="000000"/>
          <w:kern w:val="2"/>
          <w:sz w:val="28"/>
          <w:szCs w:val="28"/>
          <w:rtl/>
          <w14:ligatures w14:val="standardContextual"/>
        </w:rPr>
      </w:pPr>
      <w:r w:rsidRPr="009D22AF">
        <w:rPr>
          <w:rFonts w:asciiTheme="majorBidi" w:eastAsia="Calibri" w:hAnsiTheme="majorBidi" w:cstheme="majorBidi"/>
          <w:color w:val="000000"/>
          <w:kern w:val="2"/>
          <w:sz w:val="28"/>
          <w:szCs w:val="28"/>
          <w:rtl/>
          <w14:ligatures w14:val="standardContextual"/>
        </w:rPr>
        <w:t xml:space="preserve">     "وقعت أحداث هذه القصة في غضون ساعة أو ساعتين عشية يوم الغفران في بلدة في أوربا الشرقية في بداية القرن العشرين، فيها علاقات بين أب متدين وابنته المراهقة التي تستعد للامتحانات الخارجية للدراسة </w:t>
      </w:r>
      <w:r w:rsidRPr="009D22AF">
        <w:rPr>
          <w:rFonts w:asciiTheme="majorBidi" w:eastAsia="Calibri" w:hAnsiTheme="majorBidi" w:cstheme="majorBidi"/>
          <w:color w:val="000000"/>
          <w:kern w:val="2"/>
          <w:sz w:val="28"/>
          <w:szCs w:val="28"/>
          <w:rtl/>
          <w14:ligatures w14:val="standardContextual"/>
        </w:rPr>
        <w:lastRenderedPageBreak/>
        <w:t xml:space="preserve">الثانوية . فالبنت شأنها شأن الكثيرين من ابناء جيلها منساقة وراء مُثل روسية مُعاصرة وترى نفسها جزءًا من عالم جديد ، عالم ليس فيه مكان للدين ، ذلك العالم </w:t>
      </w:r>
      <w:r w:rsidRPr="009D22AF">
        <w:rPr>
          <w:rFonts w:asciiTheme="majorBidi" w:eastAsia="Calibri" w:hAnsiTheme="majorBidi" w:cstheme="majorBidi"/>
          <w:color w:val="000000"/>
          <w:kern w:val="2"/>
          <w:sz w:val="28"/>
          <w:szCs w:val="28"/>
          <w:rtl/>
          <w:lang w:bidi="ar-IQ"/>
          <w14:ligatures w14:val="standardContextual"/>
        </w:rPr>
        <w:t xml:space="preserve">حسب </w:t>
      </w:r>
      <w:r w:rsidRPr="009D22AF">
        <w:rPr>
          <w:rFonts w:asciiTheme="majorBidi" w:eastAsia="Calibri" w:hAnsiTheme="majorBidi" w:cstheme="majorBidi"/>
          <w:color w:val="000000"/>
          <w:kern w:val="2"/>
          <w:sz w:val="28"/>
          <w:szCs w:val="28"/>
          <w:rtl/>
          <w14:ligatures w14:val="standardContextual"/>
        </w:rPr>
        <w:t>رأيها أجمل واصدق من عالم ابيها.</w:t>
      </w:r>
    </w:p>
    <w:p w14:paraId="0310A07F" w14:textId="77777777" w:rsidR="006F2720" w:rsidRPr="009D22AF" w:rsidRDefault="006F2720" w:rsidP="009D22AF">
      <w:pPr>
        <w:bidi/>
        <w:spacing w:after="200" w:line="360" w:lineRule="auto"/>
        <w:jc w:val="both"/>
        <w:rPr>
          <w:rFonts w:asciiTheme="majorBidi" w:eastAsia="Calibri" w:hAnsiTheme="majorBidi" w:cstheme="majorBidi"/>
          <w:color w:val="000000"/>
          <w:kern w:val="2"/>
          <w:sz w:val="28"/>
          <w:szCs w:val="28"/>
          <w:rtl/>
          <w14:ligatures w14:val="standardContextual"/>
        </w:rPr>
      </w:pPr>
      <w:r w:rsidRPr="009D22AF">
        <w:rPr>
          <w:rFonts w:asciiTheme="majorBidi" w:eastAsia="Calibri" w:hAnsiTheme="majorBidi" w:cstheme="majorBidi"/>
          <w:color w:val="000000"/>
          <w:kern w:val="2"/>
          <w:sz w:val="28"/>
          <w:szCs w:val="28"/>
          <w:rtl/>
          <w14:ligatures w14:val="standardContextual"/>
        </w:rPr>
        <w:t xml:space="preserve">     تتركز هذه القصة في مكان وزمان واحد، بعد الظهر وقبل مساء يوم الغفران</w:t>
      </w:r>
      <w:r w:rsidRPr="009D22AF">
        <w:rPr>
          <w:rFonts w:asciiTheme="majorBidi" w:eastAsia="Calibri" w:hAnsiTheme="majorBidi" w:cstheme="majorBidi"/>
          <w:color w:val="000000"/>
          <w:kern w:val="2"/>
          <w:sz w:val="28"/>
          <w:szCs w:val="28"/>
          <w14:ligatures w14:val="standardContextual"/>
        </w:rPr>
        <w:t>.</w:t>
      </w:r>
      <w:r w:rsidRPr="009D22AF">
        <w:rPr>
          <w:rFonts w:asciiTheme="majorBidi" w:eastAsia="Calibri" w:hAnsiTheme="majorBidi" w:cstheme="majorBidi"/>
          <w:color w:val="000000"/>
          <w:kern w:val="2"/>
          <w:sz w:val="28"/>
          <w:szCs w:val="28"/>
          <w:rtl/>
          <w14:ligatures w14:val="standardContextual"/>
        </w:rPr>
        <w:t xml:space="preserve"> وهناك شخصيتان فيها: الحاخام نوح الأب من الجيل القديم، وابنته گیتل (</w:t>
      </w:r>
      <w:r w:rsidRPr="009D22AF">
        <w:rPr>
          <w:rFonts w:asciiTheme="majorBidi" w:eastAsia="Calibri" w:hAnsiTheme="majorBidi" w:cstheme="majorBidi"/>
          <w:color w:val="000000"/>
          <w:kern w:val="2"/>
          <w:sz w:val="28"/>
          <w:szCs w:val="28"/>
          <w:rtl/>
          <w:lang w:bidi="he-IL"/>
          <w14:ligatures w14:val="standardContextual"/>
        </w:rPr>
        <w:t>בר _ יוסף. 2006</w:t>
      </w:r>
      <w:r w:rsidRPr="009D22AF">
        <w:rPr>
          <w:rFonts w:asciiTheme="majorBidi" w:eastAsia="Calibri" w:hAnsiTheme="majorBidi" w:cstheme="majorBidi"/>
          <w:color w:val="000000"/>
          <w:kern w:val="2"/>
          <w:sz w:val="28"/>
          <w:szCs w:val="28"/>
          <w:lang w:bidi="he-IL"/>
          <w14:ligatures w14:val="standardContextual"/>
        </w:rPr>
        <w:t>:</w:t>
      </w:r>
      <w:r w:rsidRPr="009D22AF">
        <w:rPr>
          <w:rFonts w:asciiTheme="majorBidi" w:eastAsia="Calibri" w:hAnsiTheme="majorBidi" w:cstheme="majorBidi"/>
          <w:color w:val="000000"/>
          <w:kern w:val="2"/>
          <w:sz w:val="28"/>
          <w:szCs w:val="28"/>
          <w:rtl/>
          <w:lang w:bidi="he-IL"/>
          <w14:ligatures w14:val="standardContextual"/>
        </w:rPr>
        <w:t xml:space="preserve"> 151</w:t>
      </w:r>
      <w:r w:rsidRPr="009D22AF">
        <w:rPr>
          <w:rFonts w:asciiTheme="majorBidi" w:eastAsia="Calibri" w:hAnsiTheme="majorBidi" w:cstheme="majorBidi"/>
          <w:color w:val="000000"/>
          <w:kern w:val="2"/>
          <w:sz w:val="28"/>
          <w:szCs w:val="28"/>
          <w:rtl/>
          <w14:ligatures w14:val="standardContextual"/>
        </w:rPr>
        <w:t>).</w:t>
      </w:r>
    </w:p>
    <w:p w14:paraId="2FE9D791" w14:textId="77777777" w:rsidR="006F2720" w:rsidRPr="009D22AF" w:rsidRDefault="006F2720" w:rsidP="009D22AF">
      <w:pPr>
        <w:bidi/>
        <w:spacing w:after="200" w:line="360" w:lineRule="auto"/>
        <w:jc w:val="both"/>
        <w:rPr>
          <w:rFonts w:asciiTheme="majorBidi" w:eastAsia="Calibri" w:hAnsiTheme="majorBidi" w:cstheme="majorBidi"/>
          <w:color w:val="000000"/>
          <w:kern w:val="2"/>
          <w:sz w:val="28"/>
          <w:szCs w:val="28"/>
          <w:rtl/>
          <w14:ligatures w14:val="standardContextual"/>
        </w:rPr>
      </w:pPr>
      <w:r w:rsidRPr="009D22AF">
        <w:rPr>
          <w:rFonts w:asciiTheme="majorBidi" w:eastAsia="Calibri" w:hAnsiTheme="majorBidi" w:cstheme="majorBidi"/>
          <w:color w:val="000000"/>
          <w:kern w:val="2"/>
          <w:sz w:val="28"/>
          <w:szCs w:val="28"/>
          <w:rtl/>
          <w14:ligatures w14:val="standardContextual"/>
        </w:rPr>
        <w:t xml:space="preserve">    ويبرز القاص منذ بداية القصة ضعف شخصية الأب بحركاته وصوته من جانب وجلسة ابنته غير المكترثة به على الاطلاق من جانب آخر</w:t>
      </w:r>
      <w:r w:rsidRPr="009D22AF">
        <w:rPr>
          <w:rFonts w:asciiTheme="majorBidi" w:eastAsia="Calibri" w:hAnsiTheme="majorBidi" w:cstheme="majorBidi"/>
          <w:color w:val="000000"/>
          <w:kern w:val="2"/>
          <w:sz w:val="28"/>
          <w:szCs w:val="28"/>
          <w14:ligatures w14:val="standardContextual"/>
        </w:rPr>
        <w:t xml:space="preserve"> :</w:t>
      </w:r>
    </w:p>
    <w:p w14:paraId="38FFAEB2" w14:textId="77777777" w:rsidR="006F2720" w:rsidRPr="009D22AF" w:rsidRDefault="006F2720" w:rsidP="009D22AF">
      <w:pPr>
        <w:bidi/>
        <w:spacing w:after="200" w:line="360" w:lineRule="auto"/>
        <w:jc w:val="both"/>
        <w:rPr>
          <w:rFonts w:asciiTheme="majorBidi" w:eastAsia="Calibri" w:hAnsiTheme="majorBidi" w:cstheme="majorBidi"/>
          <w:color w:val="000000"/>
          <w:kern w:val="2"/>
          <w:sz w:val="28"/>
          <w:szCs w:val="28"/>
          <w:rtl/>
          <w:lang w:bidi="ar-IQ"/>
          <w14:ligatures w14:val="standardContextual"/>
        </w:rPr>
      </w:pPr>
    </w:p>
    <w:p w14:paraId="43DDA50D" w14:textId="77777777" w:rsidR="006F2720" w:rsidRPr="009D22AF" w:rsidRDefault="006F2720" w:rsidP="009D22AF">
      <w:pPr>
        <w:bidi/>
        <w:spacing w:after="200" w:line="360" w:lineRule="auto"/>
        <w:jc w:val="both"/>
        <w:rPr>
          <w:rFonts w:asciiTheme="majorBidi" w:eastAsia="Calibri" w:hAnsiTheme="majorBidi" w:cstheme="majorBidi"/>
          <w:color w:val="000000"/>
          <w:kern w:val="2"/>
          <w:sz w:val="28"/>
          <w:szCs w:val="28"/>
          <w:rtl/>
          <w14:ligatures w14:val="standardContextual"/>
        </w:rPr>
      </w:pPr>
    </w:p>
    <w:p w14:paraId="2911BB04" w14:textId="77777777" w:rsidR="006F2720" w:rsidRPr="009D22AF" w:rsidRDefault="006F2720" w:rsidP="009D22AF">
      <w:pPr>
        <w:bidi/>
        <w:spacing w:after="200" w:line="360" w:lineRule="auto"/>
        <w:jc w:val="both"/>
        <w:rPr>
          <w:rFonts w:asciiTheme="majorBidi" w:eastAsia="Calibri" w:hAnsiTheme="majorBidi" w:cstheme="majorBidi"/>
          <w:color w:val="000000"/>
          <w:kern w:val="2"/>
          <w:sz w:val="28"/>
          <w:szCs w:val="28"/>
          <w:rtl/>
          <w14:ligatures w14:val="standardContextual"/>
        </w:rPr>
      </w:pPr>
      <w:r w:rsidRPr="009D22AF">
        <w:rPr>
          <w:rFonts w:asciiTheme="majorBidi" w:eastAsia="Calibri" w:hAnsiTheme="majorBidi" w:cstheme="majorBidi"/>
          <w:kern w:val="2"/>
          <w:sz w:val="28"/>
          <w:szCs w:val="28"/>
          <w:rtl/>
          <w:lang w:bidi="he-IL"/>
          <w14:ligatures w14:val="standardContextual"/>
        </w:rPr>
        <w:t>( פתח רבי נוח את הדלת למקצת, הכניס את ראשו וזקנו המלבינים, הרטובים עוד מן הטבילה, אל החדר וילחש בקול חלש רצוץ) ( אורי ניסן גנסין. סעודה מפסקת. פרויקט בן יהודה)</w:t>
      </w:r>
      <w:r w:rsidRPr="009D22AF">
        <w:rPr>
          <w:rFonts w:asciiTheme="majorBidi" w:eastAsia="Calibri" w:hAnsiTheme="majorBidi" w:cstheme="majorBidi"/>
          <w:kern w:val="2"/>
          <w:sz w:val="28"/>
          <w:szCs w:val="28"/>
          <w:rtl/>
          <w:lang w:bidi="ar-IQ"/>
          <w14:ligatures w14:val="standardContextual"/>
        </w:rPr>
        <w:t xml:space="preserve"> </w:t>
      </w:r>
      <w:r w:rsidRPr="009D22AF">
        <w:rPr>
          <w:rFonts w:asciiTheme="majorBidi" w:eastAsia="Calibri" w:hAnsiTheme="majorBidi" w:cstheme="majorBidi"/>
          <w:color w:val="000000"/>
          <w:kern w:val="2"/>
          <w:sz w:val="28"/>
          <w:szCs w:val="28"/>
          <w:rtl/>
          <w14:ligatures w14:val="standardContextual"/>
        </w:rPr>
        <w:t>"فتح الحاخام نوح الباب قليلًا خلسة، ادخل رأسه الأشيب ولحيته البيضاء المبتلين من جراء الاغتسال، إلى الغرفة وهمس بصوت كسير</w:t>
      </w:r>
    </w:p>
    <w:p w14:paraId="28405362" w14:textId="77777777" w:rsidR="006F2720" w:rsidRPr="009D22AF" w:rsidRDefault="006F2720" w:rsidP="009D22AF">
      <w:pPr>
        <w:bidi/>
        <w:spacing w:after="200" w:line="360" w:lineRule="auto"/>
        <w:jc w:val="both"/>
        <w:rPr>
          <w:rFonts w:asciiTheme="majorBidi" w:eastAsia="Calibri" w:hAnsiTheme="majorBidi" w:cstheme="majorBidi"/>
          <w:color w:val="000000"/>
          <w:kern w:val="2"/>
          <w:sz w:val="28"/>
          <w:szCs w:val="28"/>
          <w:rtl/>
          <w14:ligatures w14:val="standardContextual"/>
        </w:rPr>
      </w:pPr>
      <w:r w:rsidRPr="009D22AF">
        <w:rPr>
          <w:rFonts w:asciiTheme="majorBidi" w:eastAsia="Calibri" w:hAnsiTheme="majorBidi" w:cstheme="majorBidi"/>
          <w:color w:val="000000"/>
          <w:kern w:val="2"/>
          <w:sz w:val="28"/>
          <w:szCs w:val="28"/>
          <w:rtl/>
          <w14:ligatures w14:val="standardContextual"/>
        </w:rPr>
        <w:t>- جيتل</w:t>
      </w:r>
    </w:p>
    <w:p w14:paraId="46CBA2A7" w14:textId="77777777" w:rsidR="006F2720" w:rsidRPr="009D22AF" w:rsidRDefault="006F2720" w:rsidP="009D22AF">
      <w:pPr>
        <w:bidi/>
        <w:spacing w:after="200" w:line="360" w:lineRule="auto"/>
        <w:jc w:val="both"/>
        <w:rPr>
          <w:rFonts w:asciiTheme="majorBidi" w:eastAsia="Calibri" w:hAnsiTheme="majorBidi" w:cstheme="majorBidi"/>
          <w:color w:val="000000"/>
          <w:kern w:val="2"/>
          <w:sz w:val="28"/>
          <w:szCs w:val="28"/>
          <w:rtl/>
          <w:lang w:bidi="ar-IQ"/>
          <w14:ligatures w14:val="standardContextual"/>
        </w:rPr>
      </w:pPr>
      <w:r w:rsidRPr="009D22AF">
        <w:rPr>
          <w:rFonts w:asciiTheme="majorBidi" w:eastAsia="Calibri" w:hAnsiTheme="majorBidi" w:cstheme="majorBidi"/>
          <w:color w:val="000000"/>
          <w:kern w:val="2"/>
          <w:sz w:val="28"/>
          <w:szCs w:val="28"/>
          <w:rtl/>
          <w14:ligatures w14:val="standardContextual"/>
        </w:rPr>
        <w:t xml:space="preserve">    استلقت جيتل بصورة مائلة على سريرها، وضعت يديها تحت رأسها المائل وتحلم"</w:t>
      </w:r>
      <w:r w:rsidRPr="009D22AF">
        <w:rPr>
          <w:rFonts w:asciiTheme="majorBidi" w:eastAsia="Calibri" w:hAnsiTheme="majorBidi" w:cstheme="majorBidi"/>
          <w:color w:val="000000"/>
          <w:kern w:val="2"/>
          <w:sz w:val="28"/>
          <w:szCs w:val="28"/>
          <w14:ligatures w14:val="standardContextual"/>
        </w:rPr>
        <w:t xml:space="preserve"> 4 )</w:t>
      </w:r>
      <w:r w:rsidRPr="009D22AF">
        <w:rPr>
          <w:rFonts w:asciiTheme="majorBidi" w:eastAsia="Calibri" w:hAnsiTheme="majorBidi" w:cstheme="majorBidi"/>
          <w:color w:val="000000"/>
          <w:kern w:val="2"/>
          <w:sz w:val="28"/>
          <w:szCs w:val="28"/>
          <w:rtl/>
          <w14:ligatures w14:val="standardContextual"/>
        </w:rPr>
        <w:t>)</w:t>
      </w:r>
    </w:p>
    <w:p w14:paraId="0D2BC886" w14:textId="77777777" w:rsidR="006F2720" w:rsidRPr="009D22AF" w:rsidRDefault="006F2720" w:rsidP="009D22AF">
      <w:pPr>
        <w:bidi/>
        <w:spacing w:after="200" w:line="360" w:lineRule="auto"/>
        <w:jc w:val="both"/>
        <w:rPr>
          <w:rFonts w:asciiTheme="majorBidi" w:eastAsia="Calibri" w:hAnsiTheme="majorBidi" w:cstheme="majorBidi"/>
          <w:color w:val="000000"/>
          <w:kern w:val="2"/>
          <w:sz w:val="28"/>
          <w:szCs w:val="28"/>
          <w:rtl/>
          <w14:ligatures w14:val="standardContextual"/>
        </w:rPr>
      </w:pPr>
      <w:r w:rsidRPr="009D22AF">
        <w:rPr>
          <w:rFonts w:asciiTheme="majorBidi" w:eastAsia="Calibri" w:hAnsiTheme="majorBidi" w:cstheme="majorBidi"/>
          <w:color w:val="000000"/>
          <w:kern w:val="2"/>
          <w:sz w:val="28"/>
          <w:szCs w:val="28"/>
          <w:rtl/>
          <w14:ligatures w14:val="standardContextual"/>
        </w:rPr>
        <w:t xml:space="preserve">   ولم يملك الأب ازاء وقاحة ابنته المراهقة التي تمثل تمرد ج</w:t>
      </w:r>
      <w:r w:rsidRPr="009D22AF">
        <w:rPr>
          <w:rFonts w:asciiTheme="majorBidi" w:eastAsia="Calibri" w:hAnsiTheme="majorBidi" w:cstheme="majorBidi"/>
          <w:color w:val="000000"/>
          <w:kern w:val="2"/>
          <w:sz w:val="28"/>
          <w:szCs w:val="28"/>
          <w:rtl/>
          <w:lang w:bidi="ar-IQ"/>
          <w14:ligatures w14:val="standardContextual"/>
        </w:rPr>
        <w:t>ي</w:t>
      </w:r>
      <w:r w:rsidRPr="009D22AF">
        <w:rPr>
          <w:rFonts w:asciiTheme="majorBidi" w:eastAsia="Calibri" w:hAnsiTheme="majorBidi" w:cstheme="majorBidi"/>
          <w:color w:val="000000"/>
          <w:kern w:val="2"/>
          <w:sz w:val="28"/>
          <w:szCs w:val="28"/>
          <w:rtl/>
          <w14:ligatures w14:val="standardContextual"/>
        </w:rPr>
        <w:t>ل الابناء</w:t>
      </w:r>
      <w:r w:rsidRPr="009D22AF">
        <w:rPr>
          <w:rFonts w:asciiTheme="majorBidi" w:eastAsia="Calibri" w:hAnsiTheme="majorBidi" w:cstheme="majorBidi"/>
          <w:color w:val="000000"/>
          <w:kern w:val="2"/>
          <w:sz w:val="28"/>
          <w:szCs w:val="28"/>
          <w14:ligatures w14:val="standardContextual"/>
        </w:rPr>
        <w:t xml:space="preserve"> </w:t>
      </w:r>
      <w:r w:rsidRPr="009D22AF">
        <w:rPr>
          <w:rFonts w:asciiTheme="majorBidi" w:eastAsia="Calibri" w:hAnsiTheme="majorBidi" w:cstheme="majorBidi"/>
          <w:color w:val="000000"/>
          <w:kern w:val="2"/>
          <w:sz w:val="28"/>
          <w:szCs w:val="28"/>
          <w:rtl/>
          <w14:ligatures w14:val="standardContextual"/>
        </w:rPr>
        <w:t>على ابائهم ، لم يملك سوى ان يتحسر وينسحب بهدوء، وهذا يدل على ضعفه وقلة حيلته ويشكل ذلك بمجمله صورة سلبيه للأب</w:t>
      </w:r>
      <w:r w:rsidRPr="009D22AF">
        <w:rPr>
          <w:rFonts w:asciiTheme="majorBidi" w:eastAsia="Calibri" w:hAnsiTheme="majorBidi" w:cstheme="majorBidi"/>
          <w:color w:val="000000"/>
          <w:kern w:val="2"/>
          <w:sz w:val="28"/>
          <w:szCs w:val="28"/>
          <w14:ligatures w14:val="standardContextual"/>
        </w:rPr>
        <w:t xml:space="preserve"> :-</w:t>
      </w:r>
    </w:p>
    <w:p w14:paraId="63B866B6" w14:textId="77777777" w:rsidR="006F2720" w:rsidRPr="009D22AF" w:rsidRDefault="006F2720" w:rsidP="009D22AF">
      <w:pPr>
        <w:bidi/>
        <w:spacing w:after="200" w:line="360" w:lineRule="auto"/>
        <w:jc w:val="both"/>
        <w:rPr>
          <w:rFonts w:asciiTheme="majorBidi" w:eastAsia="Calibri" w:hAnsiTheme="majorBidi" w:cstheme="majorBidi"/>
          <w:color w:val="000000"/>
          <w:kern w:val="2"/>
          <w:sz w:val="28"/>
          <w:szCs w:val="28"/>
          <w:rtl/>
          <w:lang w:bidi="ar-IQ"/>
          <w14:ligatures w14:val="standardContextual"/>
        </w:rPr>
      </w:pPr>
      <w:r w:rsidRPr="009D22AF">
        <w:rPr>
          <w:rFonts w:asciiTheme="majorBidi" w:eastAsia="Calibri" w:hAnsiTheme="majorBidi" w:cstheme="majorBidi"/>
          <w:kern w:val="2"/>
          <w:sz w:val="28"/>
          <w:szCs w:val="28"/>
          <w:rtl/>
          <w:lang w:bidi="he-IL"/>
          <w14:ligatures w14:val="standardContextual"/>
        </w:rPr>
        <w:t>( רבי נוח התאנח חרש ויסגור את הדלת בלאט) (אורי ניסן גנסין. סעודה מפסקת. פרויקט בן יהודה)</w:t>
      </w:r>
    </w:p>
    <w:p w14:paraId="34495080" w14:textId="77777777" w:rsidR="006F2720" w:rsidRPr="009D22AF" w:rsidRDefault="006F2720" w:rsidP="009D22AF">
      <w:pPr>
        <w:bidi/>
        <w:spacing w:after="200" w:line="360" w:lineRule="auto"/>
        <w:jc w:val="both"/>
        <w:rPr>
          <w:rFonts w:asciiTheme="majorBidi" w:eastAsia="Calibri" w:hAnsiTheme="majorBidi" w:cstheme="majorBidi"/>
          <w:color w:val="000000"/>
          <w:kern w:val="2"/>
          <w:sz w:val="28"/>
          <w:szCs w:val="28"/>
          <w:rtl/>
          <w14:ligatures w14:val="standardContextual"/>
        </w:rPr>
      </w:pPr>
      <w:r w:rsidRPr="009D22AF">
        <w:rPr>
          <w:rFonts w:asciiTheme="majorBidi" w:eastAsia="Calibri" w:hAnsiTheme="majorBidi" w:cstheme="majorBidi"/>
          <w:color w:val="000000"/>
          <w:kern w:val="2"/>
          <w:sz w:val="28"/>
          <w:szCs w:val="28"/>
          <w:rtl/>
          <w14:ligatures w14:val="standardContextual"/>
        </w:rPr>
        <w:t>"تنهدَ الحاخام نوح تنهدًا عميقًا خُفية وغلقَ الباب خلسة"</w:t>
      </w:r>
    </w:p>
    <w:p w14:paraId="7BA2060E" w14:textId="77777777" w:rsidR="006F2720" w:rsidRPr="009D22AF" w:rsidRDefault="006F2720" w:rsidP="009D22AF">
      <w:pPr>
        <w:bidi/>
        <w:spacing w:after="200" w:line="360" w:lineRule="auto"/>
        <w:jc w:val="both"/>
        <w:rPr>
          <w:rFonts w:asciiTheme="majorBidi" w:eastAsia="Calibri" w:hAnsiTheme="majorBidi" w:cstheme="majorBidi"/>
          <w:color w:val="000000"/>
          <w:kern w:val="2"/>
          <w:sz w:val="28"/>
          <w:szCs w:val="28"/>
          <w:rtl/>
          <w14:ligatures w14:val="standardContextual"/>
        </w:rPr>
      </w:pPr>
      <w:r w:rsidRPr="009D22AF">
        <w:rPr>
          <w:rFonts w:asciiTheme="majorBidi" w:eastAsia="Calibri" w:hAnsiTheme="majorBidi" w:cstheme="majorBidi"/>
          <w:color w:val="000000"/>
          <w:kern w:val="2"/>
          <w:sz w:val="28"/>
          <w:szCs w:val="28"/>
          <w:rtl/>
          <w14:ligatures w14:val="standardContextual"/>
        </w:rPr>
        <w:t>(5)</w:t>
      </w:r>
    </w:p>
    <w:p w14:paraId="11CF32D6" w14:textId="77777777" w:rsidR="006F2720" w:rsidRPr="009D22AF" w:rsidRDefault="006F2720" w:rsidP="009D22AF">
      <w:pPr>
        <w:bidi/>
        <w:spacing w:after="200" w:line="360" w:lineRule="auto"/>
        <w:jc w:val="both"/>
        <w:rPr>
          <w:rFonts w:asciiTheme="majorBidi" w:eastAsia="Calibri" w:hAnsiTheme="majorBidi" w:cstheme="majorBidi"/>
          <w:color w:val="000000"/>
          <w:kern w:val="2"/>
          <w:sz w:val="28"/>
          <w:szCs w:val="28"/>
          <w:rtl/>
          <w14:ligatures w14:val="standardContextual"/>
        </w:rPr>
      </w:pPr>
      <w:r w:rsidRPr="009D22AF">
        <w:rPr>
          <w:rFonts w:asciiTheme="majorBidi" w:eastAsia="Calibri" w:hAnsiTheme="majorBidi" w:cstheme="majorBidi"/>
          <w:color w:val="000000"/>
          <w:kern w:val="2"/>
          <w:sz w:val="28"/>
          <w:szCs w:val="28"/>
          <w:rtl/>
          <w14:ligatures w14:val="standardContextual"/>
        </w:rPr>
        <w:t xml:space="preserve">     ويصف القاص في هذه القصة معاناة الأب المتدين مع ابنته التي لا تبالي بتقاليد يوم الغفران ولا ترغب في تناول اللحم الذي هو من طقوس هذا اليوم؛ لأنها كانت نباتية والموضوع ليس حمية، بل بسبب الانضمام الى الحركة التولستوية التي جرفت عشرات الآلاف من الشبيبة الروس واليهود في تلك الحقبة </w:t>
      </w:r>
      <w:r w:rsidRPr="009D22AF">
        <w:rPr>
          <w:rFonts w:asciiTheme="majorBidi" w:eastAsia="Calibri" w:hAnsiTheme="majorBidi" w:cstheme="majorBidi"/>
          <w:color w:val="000000"/>
          <w:kern w:val="2"/>
          <w:sz w:val="28"/>
          <w:szCs w:val="28"/>
          <w:rtl/>
          <w:lang w:bidi="he-IL"/>
          <w14:ligatures w14:val="standardContextual"/>
        </w:rPr>
        <w:t>בר _ יוסף. 2006</w:t>
      </w:r>
      <w:r w:rsidRPr="009D22AF">
        <w:rPr>
          <w:rFonts w:asciiTheme="majorBidi" w:eastAsia="Calibri" w:hAnsiTheme="majorBidi" w:cstheme="majorBidi"/>
          <w:color w:val="000000"/>
          <w:kern w:val="2"/>
          <w:sz w:val="28"/>
          <w:szCs w:val="28"/>
          <w:lang w:bidi="he-IL"/>
          <w14:ligatures w14:val="standardContextual"/>
        </w:rPr>
        <w:t>:</w:t>
      </w:r>
      <w:r w:rsidRPr="009D22AF">
        <w:rPr>
          <w:rFonts w:asciiTheme="majorBidi" w:eastAsia="Calibri" w:hAnsiTheme="majorBidi" w:cstheme="majorBidi"/>
          <w:color w:val="000000"/>
          <w:kern w:val="2"/>
          <w:sz w:val="28"/>
          <w:szCs w:val="28"/>
          <w:rtl/>
          <w:lang w:bidi="he-IL"/>
          <w14:ligatures w14:val="standardContextual"/>
        </w:rPr>
        <w:t>15</w:t>
      </w:r>
      <w:r w:rsidRPr="009D22AF">
        <w:rPr>
          <w:rFonts w:asciiTheme="majorBidi" w:eastAsia="Calibri" w:hAnsiTheme="majorBidi" w:cstheme="majorBidi"/>
          <w:color w:val="000000"/>
          <w:kern w:val="2"/>
          <w:sz w:val="28"/>
          <w:szCs w:val="28"/>
          <w:rtl/>
          <w:lang w:bidi="ar-IQ"/>
          <w14:ligatures w14:val="standardContextual"/>
        </w:rPr>
        <w:t>6</w:t>
      </w:r>
      <w:r w:rsidRPr="009D22AF">
        <w:rPr>
          <w:rFonts w:asciiTheme="majorBidi" w:eastAsia="Calibri" w:hAnsiTheme="majorBidi" w:cstheme="majorBidi"/>
          <w:color w:val="000000"/>
          <w:kern w:val="2"/>
          <w:sz w:val="28"/>
          <w:szCs w:val="28"/>
          <w:rtl/>
          <w14:ligatures w14:val="standardContextual"/>
        </w:rPr>
        <w:t>)</w:t>
      </w:r>
    </w:p>
    <w:p w14:paraId="54DDF702" w14:textId="77777777" w:rsidR="006F2720" w:rsidRPr="009D22AF" w:rsidRDefault="006F2720" w:rsidP="009D22AF">
      <w:pPr>
        <w:bidi/>
        <w:spacing w:after="200" w:line="360" w:lineRule="auto"/>
        <w:jc w:val="both"/>
        <w:rPr>
          <w:rFonts w:asciiTheme="majorBidi" w:eastAsia="Calibri" w:hAnsiTheme="majorBidi" w:cstheme="majorBidi"/>
          <w:color w:val="000000"/>
          <w:kern w:val="2"/>
          <w:sz w:val="28"/>
          <w:szCs w:val="28"/>
          <w:rtl/>
          <w14:ligatures w14:val="standardContextual"/>
        </w:rPr>
      </w:pPr>
      <w:r w:rsidRPr="009D22AF">
        <w:rPr>
          <w:rFonts w:asciiTheme="majorBidi" w:eastAsia="Calibri" w:hAnsiTheme="majorBidi" w:cstheme="majorBidi"/>
          <w:color w:val="000000"/>
          <w:kern w:val="2"/>
          <w:sz w:val="28"/>
          <w:szCs w:val="28"/>
          <w:rtl/>
          <w14:ligatures w14:val="standardContextual"/>
        </w:rPr>
        <w:lastRenderedPageBreak/>
        <w:t xml:space="preserve">     وبينما جيتل مستغرقة برومان</w:t>
      </w:r>
      <w:r w:rsidRPr="009D22AF">
        <w:rPr>
          <w:rFonts w:asciiTheme="majorBidi" w:eastAsia="Calibri" w:hAnsiTheme="majorBidi" w:cstheme="majorBidi"/>
          <w:color w:val="000000"/>
          <w:kern w:val="2"/>
          <w:sz w:val="28"/>
          <w:szCs w:val="28"/>
          <w:rtl/>
          <w:lang w:bidi="ar-IQ"/>
          <w14:ligatures w14:val="standardContextual"/>
        </w:rPr>
        <w:t>س</w:t>
      </w:r>
      <w:r w:rsidRPr="009D22AF">
        <w:rPr>
          <w:rFonts w:asciiTheme="majorBidi" w:eastAsia="Calibri" w:hAnsiTheme="majorBidi" w:cstheme="majorBidi"/>
          <w:color w:val="000000"/>
          <w:kern w:val="2"/>
          <w:sz w:val="28"/>
          <w:szCs w:val="28"/>
          <w:rtl/>
          <w14:ligatures w14:val="standardContextual"/>
        </w:rPr>
        <w:t>يتها واحلامها يدخل ابوها الى غرفتها ويقطع كل ذلك عنها ويقول كلمة واحدة "جيتل" ومن تأملها لأبيها يرسم القاص وصفًا حزينًا له</w:t>
      </w:r>
      <w:r w:rsidRPr="009D22AF">
        <w:rPr>
          <w:rFonts w:asciiTheme="majorBidi" w:eastAsia="Calibri" w:hAnsiTheme="majorBidi" w:cstheme="majorBidi"/>
          <w:color w:val="000000"/>
          <w:kern w:val="2"/>
          <w:sz w:val="28"/>
          <w:szCs w:val="28"/>
          <w14:ligatures w14:val="standardContextual"/>
        </w:rPr>
        <w:t xml:space="preserve"> :-</w:t>
      </w:r>
    </w:p>
    <w:p w14:paraId="6259FB90" w14:textId="77777777" w:rsidR="006F2720" w:rsidRPr="009D22AF" w:rsidRDefault="006F2720" w:rsidP="009D22AF">
      <w:pPr>
        <w:bidi/>
        <w:spacing w:after="200" w:line="360" w:lineRule="auto"/>
        <w:jc w:val="both"/>
        <w:rPr>
          <w:rFonts w:asciiTheme="majorBidi" w:eastAsia="Calibri" w:hAnsiTheme="majorBidi" w:cstheme="majorBidi"/>
          <w:kern w:val="2"/>
          <w:sz w:val="28"/>
          <w:szCs w:val="28"/>
          <w:rtl/>
          <w:lang w:bidi="ar-IQ"/>
          <w14:ligatures w14:val="standardContextual"/>
        </w:rPr>
      </w:pPr>
      <w:r w:rsidRPr="009D22AF">
        <w:rPr>
          <w:rFonts w:asciiTheme="majorBidi" w:eastAsia="Calibri" w:hAnsiTheme="majorBidi" w:cstheme="majorBidi"/>
          <w:kern w:val="2"/>
          <w:sz w:val="28"/>
          <w:szCs w:val="28"/>
          <w:rtl/>
          <w:lang w:bidi="he-IL"/>
          <w14:ligatures w14:val="standardContextual"/>
        </w:rPr>
        <w:t>(גיטל הזדעזה. היא הפנתה את עיניה אל הדלת, על המפתן עמד אביה גבנון ,חיוור ,נענה; עיניו האדמדמות תועות וידיו ממשמשות בכנפי בגדו האפור...)</w:t>
      </w:r>
    </w:p>
    <w:p w14:paraId="3114BC79" w14:textId="77777777" w:rsidR="006F2720" w:rsidRPr="009D22AF" w:rsidRDefault="006F2720" w:rsidP="009D22AF">
      <w:pPr>
        <w:bidi/>
        <w:spacing w:after="200" w:line="360" w:lineRule="auto"/>
        <w:jc w:val="both"/>
        <w:rPr>
          <w:rFonts w:asciiTheme="majorBidi" w:eastAsia="Calibri" w:hAnsiTheme="majorBidi" w:cstheme="majorBidi"/>
          <w:color w:val="000000"/>
          <w:kern w:val="2"/>
          <w:sz w:val="28"/>
          <w:szCs w:val="28"/>
          <w14:ligatures w14:val="standardContextual"/>
        </w:rPr>
      </w:pPr>
      <w:r w:rsidRPr="009D22AF">
        <w:rPr>
          <w:rFonts w:asciiTheme="majorBidi" w:eastAsia="Calibri" w:hAnsiTheme="majorBidi" w:cstheme="majorBidi"/>
          <w:kern w:val="2"/>
          <w:sz w:val="28"/>
          <w:szCs w:val="28"/>
          <w:rtl/>
          <w:lang w:bidi="he-IL"/>
          <w14:ligatures w14:val="standardContextual"/>
        </w:rPr>
        <w:t xml:space="preserve"> </w:t>
      </w:r>
      <w:r w:rsidRPr="009D22AF">
        <w:rPr>
          <w:rFonts w:asciiTheme="majorBidi" w:eastAsia="Calibri" w:hAnsiTheme="majorBidi" w:cstheme="majorBidi"/>
          <w:color w:val="000000"/>
          <w:kern w:val="2"/>
          <w:sz w:val="28"/>
          <w:szCs w:val="28"/>
          <w14:ligatures w14:val="standardContextual"/>
        </w:rPr>
        <w:t>( 6)</w:t>
      </w:r>
    </w:p>
    <w:p w14:paraId="038F3CC9" w14:textId="77777777" w:rsidR="006F2720" w:rsidRPr="009D22AF" w:rsidRDefault="006F2720" w:rsidP="009D22AF">
      <w:pPr>
        <w:bidi/>
        <w:spacing w:after="200" w:line="360" w:lineRule="auto"/>
        <w:rPr>
          <w:rFonts w:asciiTheme="majorBidi" w:eastAsia="Calibri" w:hAnsiTheme="majorBidi" w:cstheme="majorBidi"/>
          <w:kern w:val="2"/>
          <w:sz w:val="28"/>
          <w:szCs w:val="28"/>
          <w:rtl/>
          <w:lang w:bidi="ar-IQ"/>
          <w14:ligatures w14:val="standardContextual"/>
        </w:rPr>
      </w:pPr>
    </w:p>
    <w:p w14:paraId="291BA1CB" w14:textId="77777777" w:rsidR="006F2720" w:rsidRPr="009D22AF" w:rsidRDefault="006F2720" w:rsidP="009D22AF">
      <w:pPr>
        <w:bidi/>
        <w:spacing w:after="200" w:line="360" w:lineRule="auto"/>
        <w:jc w:val="both"/>
        <w:rPr>
          <w:rFonts w:asciiTheme="majorBidi" w:eastAsia="Calibri" w:hAnsiTheme="majorBidi" w:cstheme="majorBidi"/>
          <w:color w:val="000000"/>
          <w:kern w:val="2"/>
          <w:sz w:val="28"/>
          <w:szCs w:val="28"/>
          <w:rtl/>
          <w14:ligatures w14:val="standardContextual"/>
        </w:rPr>
      </w:pPr>
      <w:r w:rsidRPr="009D22AF">
        <w:rPr>
          <w:rFonts w:asciiTheme="majorBidi" w:eastAsia="Calibri" w:hAnsiTheme="majorBidi" w:cstheme="majorBidi"/>
          <w:color w:val="000000"/>
          <w:kern w:val="2"/>
          <w:sz w:val="28"/>
          <w:szCs w:val="28"/>
          <w:rtl/>
          <w14:ligatures w14:val="standardContextual"/>
        </w:rPr>
        <w:t>"ارتعدت جيتل. أجالت بطرفها نحو الباب، وقف ابوها على العتبة محدودبًا شاحبًا، خاضعًا، وعيناه المحمرتان حائرتان ويداه تلمسان اطراف ثوبه الرمادي"</w:t>
      </w:r>
    </w:p>
    <w:p w14:paraId="241ABA1F" w14:textId="77777777" w:rsidR="006F2720" w:rsidRPr="009D22AF" w:rsidRDefault="006F2720" w:rsidP="009D22AF">
      <w:pPr>
        <w:bidi/>
        <w:spacing w:after="200" w:line="360" w:lineRule="auto"/>
        <w:jc w:val="both"/>
        <w:rPr>
          <w:rFonts w:asciiTheme="majorBidi" w:eastAsia="Calibri" w:hAnsiTheme="majorBidi" w:cstheme="majorBidi"/>
          <w:color w:val="000000"/>
          <w:kern w:val="2"/>
          <w:sz w:val="28"/>
          <w:szCs w:val="28"/>
          <w:rtl/>
          <w14:ligatures w14:val="standardContextual"/>
        </w:rPr>
      </w:pPr>
      <w:r w:rsidRPr="009D22AF">
        <w:rPr>
          <w:rFonts w:asciiTheme="majorBidi" w:eastAsia="Calibri" w:hAnsiTheme="majorBidi" w:cstheme="majorBidi"/>
          <w:color w:val="000000"/>
          <w:kern w:val="2"/>
          <w:sz w:val="28"/>
          <w:szCs w:val="28"/>
          <w:rtl/>
          <w:lang w:bidi="ar-IQ"/>
          <w14:ligatures w14:val="standardContextual"/>
        </w:rPr>
        <w:t xml:space="preserve">ويختم </w:t>
      </w:r>
      <w:r w:rsidRPr="009D22AF">
        <w:rPr>
          <w:rFonts w:asciiTheme="majorBidi" w:eastAsia="Calibri" w:hAnsiTheme="majorBidi" w:cstheme="majorBidi"/>
          <w:color w:val="000000"/>
          <w:kern w:val="2"/>
          <w:sz w:val="28"/>
          <w:szCs w:val="28"/>
          <w:rtl/>
          <w14:ligatures w14:val="standardContextual"/>
        </w:rPr>
        <w:t>القاص قصته بحوار يكشف فيه ضعف الأب ومهادنته لابنته كي يأتي بها إلى آخر وجبة يتناولها اليهود عشية عيد الغفران وتدعى " وجبة صوم"</w:t>
      </w:r>
      <w:r w:rsidRPr="009D22AF">
        <w:rPr>
          <w:rFonts w:asciiTheme="majorBidi" w:eastAsia="Calibri" w:hAnsiTheme="majorBidi" w:cstheme="majorBidi"/>
          <w:color w:val="000000"/>
          <w:kern w:val="2"/>
          <w:sz w:val="28"/>
          <w:szCs w:val="28"/>
          <w14:ligatures w14:val="standardContextual"/>
        </w:rPr>
        <w:t xml:space="preserve"> </w:t>
      </w:r>
      <w:r w:rsidRPr="009D22AF">
        <w:rPr>
          <w:rFonts w:asciiTheme="majorBidi" w:eastAsia="Calibri" w:hAnsiTheme="majorBidi" w:cstheme="majorBidi"/>
          <w:color w:val="000000"/>
          <w:kern w:val="2"/>
          <w:sz w:val="28"/>
          <w:szCs w:val="28"/>
          <w:rtl/>
          <w14:ligatures w14:val="standardContextual"/>
        </w:rPr>
        <w:t>:</w:t>
      </w:r>
    </w:p>
    <w:p w14:paraId="3062F4C7" w14:textId="77777777" w:rsidR="006F2720" w:rsidRPr="009D22AF" w:rsidRDefault="006F2720" w:rsidP="009D22AF">
      <w:pPr>
        <w:bidi/>
        <w:spacing w:after="200" w:line="360" w:lineRule="auto"/>
        <w:rPr>
          <w:rFonts w:asciiTheme="majorBidi" w:eastAsia="Calibri" w:hAnsiTheme="majorBidi" w:cstheme="majorBidi"/>
          <w:kern w:val="2"/>
          <w:sz w:val="28"/>
          <w:szCs w:val="28"/>
          <w:rtl/>
          <w:lang w:bidi="he-IL"/>
          <w14:ligatures w14:val="standardContextual"/>
        </w:rPr>
      </w:pPr>
      <w:r w:rsidRPr="009D22AF">
        <w:rPr>
          <w:rFonts w:asciiTheme="majorBidi" w:eastAsia="Calibri" w:hAnsiTheme="majorBidi" w:cstheme="majorBidi"/>
          <w:kern w:val="2"/>
          <w:sz w:val="28"/>
          <w:szCs w:val="28"/>
          <w:rtl/>
          <w:lang w:bidi="he-IL"/>
          <w14:ligatures w14:val="standardContextual"/>
        </w:rPr>
        <w:t xml:space="preserve">(_גיטל ...בואי _גמגם רבי נוח בקול רצוץ ורועד. </w:t>
      </w:r>
    </w:p>
    <w:p w14:paraId="5F555500" w14:textId="77777777" w:rsidR="006F2720" w:rsidRPr="009D22AF" w:rsidRDefault="006F2720" w:rsidP="009D22AF">
      <w:pPr>
        <w:bidi/>
        <w:spacing w:after="200" w:line="360" w:lineRule="auto"/>
        <w:rPr>
          <w:rFonts w:asciiTheme="majorBidi" w:eastAsia="Calibri" w:hAnsiTheme="majorBidi" w:cstheme="majorBidi"/>
          <w:kern w:val="2"/>
          <w:sz w:val="28"/>
          <w:szCs w:val="28"/>
          <w:rtl/>
          <w:lang w:bidi="he-IL"/>
          <w14:ligatures w14:val="standardContextual"/>
        </w:rPr>
      </w:pPr>
      <w:r w:rsidRPr="009D22AF">
        <w:rPr>
          <w:rFonts w:asciiTheme="majorBidi" w:eastAsia="Calibri" w:hAnsiTheme="majorBidi" w:cstheme="majorBidi"/>
          <w:kern w:val="2"/>
          <w:sz w:val="28"/>
          <w:szCs w:val="28"/>
          <w:rtl/>
          <w:lang w:bidi="he-IL"/>
          <w14:ligatures w14:val="standardContextual"/>
        </w:rPr>
        <w:t>_ לאן? ...מה ? הורידה גיטל את רגלה האחת מעל המשקוף ותישאר במבוכה:</w:t>
      </w:r>
    </w:p>
    <w:p w14:paraId="67AAD19D" w14:textId="77777777" w:rsidR="006F2720" w:rsidRPr="009D22AF" w:rsidRDefault="006F2720" w:rsidP="009D22AF">
      <w:pPr>
        <w:bidi/>
        <w:spacing w:after="200" w:line="360" w:lineRule="auto"/>
        <w:rPr>
          <w:rFonts w:asciiTheme="majorBidi" w:eastAsia="Calibri" w:hAnsiTheme="majorBidi" w:cstheme="majorBidi"/>
          <w:kern w:val="2"/>
          <w:sz w:val="28"/>
          <w:szCs w:val="28"/>
          <w:rtl/>
          <w:lang w:bidi="he-IL"/>
          <w14:ligatures w14:val="standardContextual"/>
        </w:rPr>
      </w:pPr>
      <w:r w:rsidRPr="009D22AF">
        <w:rPr>
          <w:rFonts w:asciiTheme="majorBidi" w:eastAsia="Calibri" w:hAnsiTheme="majorBidi" w:cstheme="majorBidi"/>
          <w:kern w:val="2"/>
          <w:sz w:val="28"/>
          <w:szCs w:val="28"/>
          <w:rtl/>
          <w:lang w:bidi="he-IL"/>
          <w14:ligatures w14:val="standardContextual"/>
        </w:rPr>
        <w:t>_ בואי ...סעודה מפסקת...</w:t>
      </w:r>
    </w:p>
    <w:p w14:paraId="1F387477" w14:textId="77777777" w:rsidR="006F2720" w:rsidRPr="009D22AF" w:rsidRDefault="006F2720" w:rsidP="009D22AF">
      <w:pPr>
        <w:bidi/>
        <w:spacing w:after="200" w:line="360" w:lineRule="auto"/>
        <w:rPr>
          <w:rFonts w:asciiTheme="majorBidi" w:eastAsia="Calibri" w:hAnsiTheme="majorBidi" w:cstheme="majorBidi"/>
          <w:kern w:val="2"/>
          <w:sz w:val="28"/>
          <w:szCs w:val="28"/>
          <w:rtl/>
          <w:lang w:bidi="he-IL"/>
          <w14:ligatures w14:val="standardContextual"/>
        </w:rPr>
      </w:pPr>
      <w:r w:rsidRPr="009D22AF">
        <w:rPr>
          <w:rFonts w:asciiTheme="majorBidi" w:eastAsia="Calibri" w:hAnsiTheme="majorBidi" w:cstheme="majorBidi"/>
          <w:kern w:val="2"/>
          <w:sz w:val="28"/>
          <w:szCs w:val="28"/>
          <w:rtl/>
          <w:lang w:bidi="he-IL"/>
          <w14:ligatures w14:val="standardContextual"/>
        </w:rPr>
        <w:t>_ קולו נפסק ,אך גיטל לא הרגישה .</w:t>
      </w:r>
    </w:p>
    <w:p w14:paraId="53D8B971" w14:textId="77777777" w:rsidR="006F2720" w:rsidRPr="009D22AF" w:rsidRDefault="006F2720" w:rsidP="009D22AF">
      <w:pPr>
        <w:bidi/>
        <w:spacing w:after="200" w:line="360" w:lineRule="auto"/>
        <w:rPr>
          <w:rFonts w:asciiTheme="majorBidi" w:eastAsia="Calibri" w:hAnsiTheme="majorBidi" w:cstheme="majorBidi"/>
          <w:kern w:val="2"/>
          <w:sz w:val="28"/>
          <w:szCs w:val="28"/>
          <w:rtl/>
          <w:lang w:bidi="he-IL"/>
          <w14:ligatures w14:val="standardContextual"/>
        </w:rPr>
      </w:pPr>
      <w:r w:rsidRPr="009D22AF">
        <w:rPr>
          <w:rFonts w:asciiTheme="majorBidi" w:eastAsia="Calibri" w:hAnsiTheme="majorBidi" w:cstheme="majorBidi"/>
          <w:kern w:val="2"/>
          <w:sz w:val="28"/>
          <w:szCs w:val="28"/>
          <w:rtl/>
          <w:lang w:bidi="he-IL"/>
          <w14:ligatures w14:val="standardContextual"/>
        </w:rPr>
        <w:t>_ א!תיכף , אבא!</w:t>
      </w:r>
    </w:p>
    <w:p w14:paraId="3C4F1771" w14:textId="77777777" w:rsidR="006F2720" w:rsidRPr="009D22AF" w:rsidRDefault="006F2720" w:rsidP="009D22AF">
      <w:pPr>
        <w:bidi/>
        <w:spacing w:after="200" w:line="360" w:lineRule="auto"/>
        <w:rPr>
          <w:rFonts w:asciiTheme="majorBidi" w:eastAsia="Calibri" w:hAnsiTheme="majorBidi" w:cstheme="majorBidi"/>
          <w:kern w:val="2"/>
          <w:sz w:val="28"/>
          <w:szCs w:val="28"/>
          <w:rtl/>
          <w:lang w:bidi="he-IL"/>
          <w14:ligatures w14:val="standardContextual"/>
        </w:rPr>
      </w:pPr>
      <w:r w:rsidRPr="009D22AF">
        <w:rPr>
          <w:rFonts w:asciiTheme="majorBidi" w:eastAsia="Calibri" w:hAnsiTheme="majorBidi" w:cstheme="majorBidi"/>
          <w:kern w:val="2"/>
          <w:sz w:val="28"/>
          <w:szCs w:val="28"/>
          <w:rtl/>
          <w:lang w:bidi="he-IL"/>
          <w14:ligatures w14:val="standardContextual"/>
        </w:rPr>
        <w:t>היא קמה ממושבה, ותחל לתקן את חגורתה.</w:t>
      </w:r>
    </w:p>
    <w:p w14:paraId="41431966" w14:textId="77777777" w:rsidR="006F2720" w:rsidRPr="009D22AF" w:rsidRDefault="006F2720" w:rsidP="009D22AF">
      <w:pPr>
        <w:bidi/>
        <w:spacing w:after="200" w:line="360" w:lineRule="auto"/>
        <w:rPr>
          <w:rFonts w:asciiTheme="majorBidi" w:eastAsia="Calibri" w:hAnsiTheme="majorBidi" w:cstheme="majorBidi"/>
          <w:kern w:val="2"/>
          <w:sz w:val="28"/>
          <w:szCs w:val="28"/>
          <w:rtl/>
          <w:lang w:bidi="he-IL"/>
          <w14:ligatures w14:val="standardContextual"/>
        </w:rPr>
      </w:pPr>
      <w:r w:rsidRPr="009D22AF">
        <w:rPr>
          <w:rFonts w:asciiTheme="majorBidi" w:eastAsia="Calibri" w:hAnsiTheme="majorBidi" w:cstheme="majorBidi"/>
          <w:kern w:val="2"/>
          <w:sz w:val="28"/>
          <w:szCs w:val="28"/>
          <w:rtl/>
          <w:lang w:bidi="he-IL"/>
          <w14:ligatures w14:val="standardContextual"/>
        </w:rPr>
        <w:t xml:space="preserve">_ לא ! _ מיהר רבי נוח ויצעד </w:t>
      </w:r>
    </w:p>
    <w:p w14:paraId="4632459B" w14:textId="77777777" w:rsidR="006F2720" w:rsidRPr="009D22AF" w:rsidRDefault="006F2720" w:rsidP="009D22AF">
      <w:pPr>
        <w:bidi/>
        <w:spacing w:after="200" w:line="360" w:lineRule="auto"/>
        <w:rPr>
          <w:rFonts w:asciiTheme="majorBidi" w:eastAsia="Calibri" w:hAnsiTheme="majorBidi" w:cstheme="majorBidi"/>
          <w:kern w:val="2"/>
          <w:sz w:val="28"/>
          <w:szCs w:val="28"/>
          <w:rtl/>
          <w:lang w:bidi="he-IL"/>
          <w14:ligatures w14:val="standardContextual"/>
        </w:rPr>
      </w:pPr>
      <w:r w:rsidRPr="009D22AF">
        <w:rPr>
          <w:rFonts w:asciiTheme="majorBidi" w:eastAsia="Calibri" w:hAnsiTheme="majorBidi" w:cstheme="majorBidi"/>
          <w:kern w:val="2"/>
          <w:sz w:val="28"/>
          <w:szCs w:val="28"/>
          <w:rtl/>
          <w:lang w:bidi="he-IL"/>
          <w14:ligatures w14:val="standardContextual"/>
        </w:rPr>
        <w:t>צעדים אחדים בלתי ישרים לנוכח בתו. קולו היה מוזר _ אנוכי ...אתי ,אתי...</w:t>
      </w:r>
    </w:p>
    <w:p w14:paraId="11A52633" w14:textId="77777777" w:rsidR="006F2720" w:rsidRPr="009D22AF" w:rsidRDefault="006F2720" w:rsidP="009D22AF">
      <w:pPr>
        <w:bidi/>
        <w:spacing w:after="200" w:line="360" w:lineRule="auto"/>
        <w:rPr>
          <w:rFonts w:asciiTheme="majorBidi" w:eastAsia="Calibri" w:hAnsiTheme="majorBidi" w:cstheme="majorBidi"/>
          <w:kern w:val="2"/>
          <w:sz w:val="28"/>
          <w:szCs w:val="28"/>
          <w:rtl/>
          <w:lang w:bidi="he-IL"/>
          <w14:ligatures w14:val="standardContextual"/>
        </w:rPr>
      </w:pPr>
      <w:r w:rsidRPr="009D22AF">
        <w:rPr>
          <w:rFonts w:asciiTheme="majorBidi" w:eastAsia="Calibri" w:hAnsiTheme="majorBidi" w:cstheme="majorBidi"/>
          <w:kern w:val="2"/>
          <w:sz w:val="28"/>
          <w:szCs w:val="28"/>
          <w:rtl/>
          <w:lang w:bidi="he-IL"/>
          <w14:ligatures w14:val="standardContextual"/>
        </w:rPr>
        <w:t>_ בתי _ גימגם רבי נוח מתוך דמעות ויצעד על מקומו _ בתי היחידה ...למעני נא...ערב יום כיפור ...בתי היקרה ,אכלי בשר !...) ( אורי ניסן גנסין. סעודה מפסקת. פרויקט בן יהודה)</w:t>
      </w:r>
    </w:p>
    <w:p w14:paraId="07B732AB" w14:textId="77777777" w:rsidR="006F2720" w:rsidRPr="009D22AF" w:rsidRDefault="006F2720" w:rsidP="009D22AF">
      <w:pPr>
        <w:bidi/>
        <w:spacing w:after="200" w:line="360" w:lineRule="auto"/>
        <w:jc w:val="both"/>
        <w:rPr>
          <w:rFonts w:asciiTheme="majorBidi" w:eastAsia="Calibri" w:hAnsiTheme="majorBidi" w:cstheme="majorBidi"/>
          <w:color w:val="000000"/>
          <w:kern w:val="2"/>
          <w:sz w:val="28"/>
          <w:szCs w:val="28"/>
          <w:rtl/>
          <w14:ligatures w14:val="standardContextual"/>
        </w:rPr>
      </w:pPr>
    </w:p>
    <w:p w14:paraId="1A1F902F" w14:textId="77777777" w:rsidR="006F2720" w:rsidRPr="009D22AF" w:rsidRDefault="006F2720" w:rsidP="009D22AF">
      <w:pPr>
        <w:bidi/>
        <w:spacing w:after="200" w:line="360" w:lineRule="auto"/>
        <w:jc w:val="both"/>
        <w:rPr>
          <w:rFonts w:asciiTheme="majorBidi" w:eastAsia="Calibri" w:hAnsiTheme="majorBidi" w:cstheme="majorBidi"/>
          <w:color w:val="000000"/>
          <w:kern w:val="2"/>
          <w:sz w:val="28"/>
          <w:szCs w:val="28"/>
          <w:rtl/>
          <w14:ligatures w14:val="standardContextual"/>
        </w:rPr>
      </w:pPr>
      <w:r w:rsidRPr="009D22AF">
        <w:rPr>
          <w:rFonts w:asciiTheme="majorBidi" w:eastAsia="Calibri" w:hAnsiTheme="majorBidi" w:cstheme="majorBidi"/>
          <w:color w:val="000000"/>
          <w:kern w:val="2"/>
          <w:sz w:val="28"/>
          <w:szCs w:val="28"/>
          <w:rtl/>
          <w14:ligatures w14:val="standardContextual"/>
        </w:rPr>
        <w:lastRenderedPageBreak/>
        <w:t>- "جيتل ... تعالي - همهم الحاخام نوح بصوت كسير ومرتجف</w:t>
      </w:r>
    </w:p>
    <w:p w14:paraId="47EB082E" w14:textId="77777777" w:rsidR="006F2720" w:rsidRPr="009D22AF" w:rsidRDefault="006F2720" w:rsidP="009D22AF">
      <w:pPr>
        <w:bidi/>
        <w:spacing w:after="200" w:line="360" w:lineRule="auto"/>
        <w:jc w:val="both"/>
        <w:rPr>
          <w:rFonts w:asciiTheme="majorBidi" w:eastAsia="Calibri" w:hAnsiTheme="majorBidi" w:cstheme="majorBidi"/>
          <w:color w:val="000000"/>
          <w:kern w:val="2"/>
          <w:sz w:val="28"/>
          <w:szCs w:val="28"/>
          <w:rtl/>
          <w14:ligatures w14:val="standardContextual"/>
        </w:rPr>
      </w:pPr>
      <w:r w:rsidRPr="009D22AF">
        <w:rPr>
          <w:rFonts w:asciiTheme="majorBidi" w:eastAsia="Calibri" w:hAnsiTheme="majorBidi" w:cstheme="majorBidi"/>
          <w:color w:val="000000"/>
          <w:kern w:val="2"/>
          <w:sz w:val="28"/>
          <w:szCs w:val="28"/>
          <w:rtl/>
          <w14:ligatures w14:val="standardContextual"/>
        </w:rPr>
        <w:t xml:space="preserve">- إلى اين ؟ </w:t>
      </w:r>
      <w:r w:rsidRPr="009D22AF">
        <w:rPr>
          <w:rFonts w:asciiTheme="majorBidi" w:eastAsia="Calibri" w:hAnsiTheme="majorBidi" w:cstheme="majorBidi"/>
          <w:color w:val="000000"/>
          <w:kern w:val="2"/>
          <w:sz w:val="28"/>
          <w:szCs w:val="28"/>
          <w14:ligatures w14:val="standardContextual"/>
        </w:rPr>
        <w:t xml:space="preserve">... </w:t>
      </w:r>
      <w:r w:rsidRPr="009D22AF">
        <w:rPr>
          <w:rFonts w:asciiTheme="majorBidi" w:eastAsia="Calibri" w:hAnsiTheme="majorBidi" w:cstheme="majorBidi"/>
          <w:color w:val="000000"/>
          <w:kern w:val="2"/>
          <w:sz w:val="28"/>
          <w:szCs w:val="28"/>
          <w:rtl/>
          <w14:ligatures w14:val="standardContextual"/>
        </w:rPr>
        <w:t xml:space="preserve">ماذا ؟ انزلت جيتل رجلها من العتبة وبقيت حائرة </w:t>
      </w:r>
    </w:p>
    <w:p w14:paraId="1EA5B3E4" w14:textId="77777777" w:rsidR="006F2720" w:rsidRPr="009D22AF" w:rsidRDefault="006F2720" w:rsidP="009D22AF">
      <w:pPr>
        <w:bidi/>
        <w:spacing w:after="200" w:line="360" w:lineRule="auto"/>
        <w:jc w:val="both"/>
        <w:rPr>
          <w:rFonts w:asciiTheme="majorBidi" w:eastAsia="Calibri" w:hAnsiTheme="majorBidi" w:cstheme="majorBidi"/>
          <w:color w:val="000000"/>
          <w:kern w:val="2"/>
          <w:sz w:val="28"/>
          <w:szCs w:val="28"/>
          <w:rtl/>
          <w14:ligatures w14:val="standardContextual"/>
        </w:rPr>
      </w:pPr>
      <w:r w:rsidRPr="009D22AF">
        <w:rPr>
          <w:rFonts w:asciiTheme="majorBidi" w:eastAsia="Calibri" w:hAnsiTheme="majorBidi" w:cstheme="majorBidi"/>
          <w:color w:val="000000"/>
          <w:kern w:val="2"/>
          <w:sz w:val="28"/>
          <w:szCs w:val="28"/>
          <w:rtl/>
          <w14:ligatures w14:val="standardContextual"/>
        </w:rPr>
        <w:t>- تعالي وجبة صوم</w:t>
      </w:r>
      <w:r w:rsidRPr="009D22AF">
        <w:rPr>
          <w:rFonts w:asciiTheme="majorBidi" w:eastAsia="Calibri" w:hAnsiTheme="majorBidi" w:cstheme="majorBidi"/>
          <w:color w:val="000000"/>
          <w:kern w:val="2"/>
          <w:sz w:val="28"/>
          <w:szCs w:val="28"/>
          <w14:ligatures w14:val="standardContextual"/>
        </w:rPr>
        <w:t xml:space="preserve"> ...</w:t>
      </w:r>
    </w:p>
    <w:p w14:paraId="55F2E9E0" w14:textId="77777777" w:rsidR="006F2720" w:rsidRPr="009D22AF" w:rsidRDefault="006F2720" w:rsidP="009D22AF">
      <w:pPr>
        <w:bidi/>
        <w:spacing w:after="200" w:line="360" w:lineRule="auto"/>
        <w:jc w:val="both"/>
        <w:rPr>
          <w:rFonts w:asciiTheme="majorBidi" w:eastAsia="Calibri" w:hAnsiTheme="majorBidi" w:cstheme="majorBidi"/>
          <w:color w:val="000000"/>
          <w:kern w:val="2"/>
          <w:sz w:val="28"/>
          <w:szCs w:val="28"/>
          <w:rtl/>
          <w14:ligatures w14:val="standardContextual"/>
        </w:rPr>
      </w:pPr>
      <w:r w:rsidRPr="009D22AF">
        <w:rPr>
          <w:rFonts w:asciiTheme="majorBidi" w:eastAsia="Calibri" w:hAnsiTheme="majorBidi" w:cstheme="majorBidi"/>
          <w:color w:val="000000"/>
          <w:kern w:val="2"/>
          <w:sz w:val="28"/>
          <w:szCs w:val="28"/>
          <w:rtl/>
          <w14:ligatures w14:val="standardContextual"/>
        </w:rPr>
        <w:t>انقطع صوته، لكن جيتل لم تشعر</w:t>
      </w:r>
    </w:p>
    <w:p w14:paraId="63030B1E" w14:textId="77777777" w:rsidR="006F2720" w:rsidRPr="009D22AF" w:rsidRDefault="006F2720" w:rsidP="009D22AF">
      <w:pPr>
        <w:bidi/>
        <w:spacing w:after="200" w:line="360" w:lineRule="auto"/>
        <w:jc w:val="both"/>
        <w:rPr>
          <w:rFonts w:asciiTheme="majorBidi" w:eastAsia="Calibri" w:hAnsiTheme="majorBidi" w:cstheme="majorBidi"/>
          <w:color w:val="000000"/>
          <w:kern w:val="2"/>
          <w:sz w:val="28"/>
          <w:szCs w:val="28"/>
          <w:rtl/>
          <w14:ligatures w14:val="standardContextual"/>
        </w:rPr>
      </w:pPr>
      <w:r w:rsidRPr="009D22AF">
        <w:rPr>
          <w:rFonts w:asciiTheme="majorBidi" w:eastAsia="Calibri" w:hAnsiTheme="majorBidi" w:cstheme="majorBidi"/>
          <w:color w:val="000000"/>
          <w:kern w:val="2"/>
          <w:sz w:val="28"/>
          <w:szCs w:val="28"/>
          <w14:ligatures w14:val="standardContextual"/>
        </w:rPr>
        <w:t xml:space="preserve">- </w:t>
      </w:r>
      <w:r w:rsidRPr="009D22AF">
        <w:rPr>
          <w:rFonts w:asciiTheme="majorBidi" w:eastAsia="Calibri" w:hAnsiTheme="majorBidi" w:cstheme="majorBidi"/>
          <w:color w:val="000000"/>
          <w:kern w:val="2"/>
          <w:sz w:val="28"/>
          <w:szCs w:val="28"/>
          <w:rtl/>
          <w14:ligatures w14:val="standardContextual"/>
        </w:rPr>
        <w:t>حالًا يا أبي</w:t>
      </w:r>
    </w:p>
    <w:p w14:paraId="06CE6873" w14:textId="77777777" w:rsidR="006F2720" w:rsidRPr="009D22AF" w:rsidRDefault="006F2720" w:rsidP="009D22AF">
      <w:pPr>
        <w:bidi/>
        <w:spacing w:after="200" w:line="360" w:lineRule="auto"/>
        <w:jc w:val="both"/>
        <w:rPr>
          <w:rFonts w:asciiTheme="majorBidi" w:eastAsia="Calibri" w:hAnsiTheme="majorBidi" w:cstheme="majorBidi"/>
          <w:color w:val="000000"/>
          <w:kern w:val="2"/>
          <w:sz w:val="28"/>
          <w:szCs w:val="28"/>
          <w:rtl/>
          <w14:ligatures w14:val="standardContextual"/>
        </w:rPr>
      </w:pPr>
      <w:r w:rsidRPr="009D22AF">
        <w:rPr>
          <w:rFonts w:asciiTheme="majorBidi" w:eastAsia="Calibri" w:hAnsiTheme="majorBidi" w:cstheme="majorBidi"/>
          <w:color w:val="000000"/>
          <w:kern w:val="2"/>
          <w:sz w:val="28"/>
          <w:szCs w:val="28"/>
          <w:rtl/>
          <w14:ligatures w14:val="standardContextual"/>
        </w:rPr>
        <w:t xml:space="preserve">نهضت من كرسيها وبدأت بتعديل حزامها </w:t>
      </w:r>
    </w:p>
    <w:p w14:paraId="3789C27E" w14:textId="77777777" w:rsidR="006F2720" w:rsidRPr="009D22AF" w:rsidRDefault="006F2720" w:rsidP="009D22AF">
      <w:pPr>
        <w:bidi/>
        <w:spacing w:after="200" w:line="360" w:lineRule="auto"/>
        <w:jc w:val="both"/>
        <w:rPr>
          <w:rFonts w:asciiTheme="majorBidi" w:eastAsia="Calibri" w:hAnsiTheme="majorBidi" w:cstheme="majorBidi"/>
          <w:color w:val="000000"/>
          <w:kern w:val="2"/>
          <w:sz w:val="28"/>
          <w:szCs w:val="28"/>
          <w:rtl/>
          <w14:ligatures w14:val="standardContextual"/>
        </w:rPr>
      </w:pPr>
      <w:r w:rsidRPr="009D22AF">
        <w:rPr>
          <w:rFonts w:asciiTheme="majorBidi" w:eastAsia="Calibri" w:hAnsiTheme="majorBidi" w:cstheme="majorBidi"/>
          <w:color w:val="000000"/>
          <w:kern w:val="2"/>
          <w:sz w:val="28"/>
          <w:szCs w:val="28"/>
          <w:rtl/>
          <w14:ligatures w14:val="standardContextual"/>
        </w:rPr>
        <w:t>-لا! اسرع الحاخام نوح وخطا بضعة خطواتٍ غير مستقيمة نحو ابنته كان صوته غريبًا، أنا ... معي ، معي</w:t>
      </w:r>
      <w:r w:rsidRPr="009D22AF">
        <w:rPr>
          <w:rFonts w:asciiTheme="majorBidi" w:eastAsia="Calibri" w:hAnsiTheme="majorBidi" w:cstheme="majorBidi"/>
          <w:color w:val="000000"/>
          <w:kern w:val="2"/>
          <w:sz w:val="28"/>
          <w:szCs w:val="28"/>
          <w14:ligatures w14:val="standardContextual"/>
        </w:rPr>
        <w:t xml:space="preserve"> ...</w:t>
      </w:r>
    </w:p>
    <w:p w14:paraId="3AF736E3" w14:textId="77777777" w:rsidR="006F2720" w:rsidRPr="009D22AF" w:rsidRDefault="006F2720" w:rsidP="009D22AF">
      <w:pPr>
        <w:bidi/>
        <w:spacing w:after="200" w:line="360" w:lineRule="auto"/>
        <w:jc w:val="both"/>
        <w:rPr>
          <w:rFonts w:asciiTheme="majorBidi" w:eastAsia="Calibri" w:hAnsiTheme="majorBidi" w:cstheme="majorBidi"/>
          <w:color w:val="000000"/>
          <w:kern w:val="2"/>
          <w:sz w:val="28"/>
          <w:szCs w:val="28"/>
          <w:rtl/>
          <w14:ligatures w14:val="standardContextual"/>
        </w:rPr>
      </w:pPr>
      <w:r w:rsidRPr="009D22AF">
        <w:rPr>
          <w:rFonts w:asciiTheme="majorBidi" w:eastAsia="Calibri" w:hAnsiTheme="majorBidi" w:cstheme="majorBidi"/>
          <w:color w:val="000000"/>
          <w:kern w:val="2"/>
          <w:sz w:val="28"/>
          <w:szCs w:val="28"/>
          <w:rtl/>
          <w14:ligatures w14:val="standardContextual"/>
        </w:rPr>
        <w:t>- ابنتي - تلعثم الحاخام نوح من خلال الدموع وخطا في موضعه</w:t>
      </w:r>
      <w:r w:rsidRPr="009D22AF">
        <w:rPr>
          <w:rFonts w:asciiTheme="majorBidi" w:eastAsia="Calibri" w:hAnsiTheme="majorBidi" w:cstheme="majorBidi"/>
          <w:color w:val="000000"/>
          <w:kern w:val="2"/>
          <w:sz w:val="28"/>
          <w:szCs w:val="28"/>
          <w14:ligatures w14:val="standardContextual"/>
        </w:rPr>
        <w:t xml:space="preserve"> –</w:t>
      </w:r>
    </w:p>
    <w:p w14:paraId="39017782" w14:textId="77777777" w:rsidR="006F2720" w:rsidRPr="009D22AF" w:rsidRDefault="006F2720" w:rsidP="009D22AF">
      <w:pPr>
        <w:bidi/>
        <w:spacing w:after="200" w:line="360" w:lineRule="auto"/>
        <w:jc w:val="both"/>
        <w:rPr>
          <w:rFonts w:asciiTheme="majorBidi" w:eastAsia="Calibri" w:hAnsiTheme="majorBidi" w:cstheme="majorBidi"/>
          <w:color w:val="000000"/>
          <w:kern w:val="2"/>
          <w:sz w:val="28"/>
          <w:szCs w:val="28"/>
          <w:rtl/>
          <w14:ligatures w14:val="standardContextual"/>
        </w:rPr>
      </w:pPr>
      <w:r w:rsidRPr="009D22AF">
        <w:rPr>
          <w:rFonts w:asciiTheme="majorBidi" w:eastAsia="Calibri" w:hAnsiTheme="majorBidi" w:cstheme="majorBidi"/>
          <w:color w:val="000000"/>
          <w:kern w:val="2"/>
          <w:sz w:val="28"/>
          <w:szCs w:val="28"/>
          <w:rtl/>
          <w14:ligatures w14:val="standardContextual"/>
        </w:rPr>
        <w:t>ابنتي الوحيدة من اجلي أرجوك ... عشية عيد الغفران ... ابنتي الغالية تناولي اللحم</w:t>
      </w:r>
      <w:r w:rsidRPr="009D22AF">
        <w:rPr>
          <w:rFonts w:asciiTheme="majorBidi" w:eastAsia="Calibri" w:hAnsiTheme="majorBidi" w:cstheme="majorBidi"/>
          <w:color w:val="000000"/>
          <w:kern w:val="2"/>
          <w:sz w:val="28"/>
          <w:szCs w:val="28"/>
          <w14:ligatures w14:val="standardContextual"/>
        </w:rPr>
        <w:t xml:space="preserve"> .</w:t>
      </w:r>
      <w:r w:rsidRPr="009D22AF">
        <w:rPr>
          <w:rFonts w:asciiTheme="majorBidi" w:eastAsia="Calibri" w:hAnsiTheme="majorBidi" w:cstheme="majorBidi"/>
          <w:color w:val="000000"/>
          <w:kern w:val="2"/>
          <w:sz w:val="28"/>
          <w:szCs w:val="28"/>
          <w14:ligatures w14:val="standardContextual"/>
        </w:rPr>
        <w:br/>
      </w:r>
      <w:r w:rsidRPr="009D22AF">
        <w:rPr>
          <w:rFonts w:asciiTheme="majorBidi" w:eastAsia="Calibri" w:hAnsiTheme="majorBidi" w:cstheme="majorBidi"/>
          <w:color w:val="000000"/>
          <w:kern w:val="2"/>
          <w:sz w:val="28"/>
          <w:szCs w:val="28"/>
          <w:rtl/>
          <w14:ligatures w14:val="standardContextual"/>
        </w:rPr>
        <w:t>(</w:t>
      </w:r>
      <w:r w:rsidRPr="009D22AF">
        <w:rPr>
          <w:rFonts w:asciiTheme="majorBidi" w:eastAsia="Calibri" w:hAnsiTheme="majorBidi" w:cstheme="majorBidi"/>
          <w:color w:val="000000"/>
          <w:kern w:val="2"/>
          <w:sz w:val="28"/>
          <w:szCs w:val="28"/>
          <w14:ligatures w14:val="standardContextual"/>
        </w:rPr>
        <w:t>(7</w:t>
      </w:r>
      <w:r w:rsidRPr="009D22AF">
        <w:rPr>
          <w:rFonts w:asciiTheme="majorBidi" w:eastAsia="Calibri" w:hAnsiTheme="majorBidi" w:cstheme="majorBidi"/>
          <w:color w:val="000000"/>
          <w:kern w:val="2"/>
          <w:sz w:val="28"/>
          <w:szCs w:val="28"/>
          <w:rtl/>
          <w14:ligatures w14:val="standardContextual"/>
        </w:rPr>
        <w:t xml:space="preserve"> </w:t>
      </w:r>
    </w:p>
    <w:p w14:paraId="0852964A" w14:textId="77777777" w:rsidR="006F2720" w:rsidRPr="009D22AF" w:rsidRDefault="006F2720" w:rsidP="009D22AF">
      <w:pPr>
        <w:bidi/>
        <w:spacing w:after="200" w:line="360" w:lineRule="auto"/>
        <w:jc w:val="both"/>
        <w:rPr>
          <w:rFonts w:asciiTheme="majorBidi" w:eastAsia="Calibri" w:hAnsiTheme="majorBidi" w:cstheme="majorBidi"/>
          <w:color w:val="000000"/>
          <w:kern w:val="2"/>
          <w:sz w:val="28"/>
          <w:szCs w:val="28"/>
          <w14:ligatures w14:val="standardContextual"/>
        </w:rPr>
      </w:pPr>
    </w:p>
    <w:p w14:paraId="635C431D" w14:textId="77777777" w:rsidR="006F2720" w:rsidRPr="009D22AF" w:rsidRDefault="006F2720" w:rsidP="009D22AF">
      <w:pPr>
        <w:bidi/>
        <w:spacing w:after="200" w:line="360" w:lineRule="auto"/>
        <w:jc w:val="both"/>
        <w:rPr>
          <w:rFonts w:asciiTheme="majorBidi" w:eastAsia="Calibri" w:hAnsiTheme="majorBidi" w:cstheme="majorBidi"/>
          <w:b/>
          <w:bCs/>
          <w:color w:val="000000"/>
          <w:kern w:val="2"/>
          <w:sz w:val="28"/>
          <w:szCs w:val="28"/>
          <w14:ligatures w14:val="standardContextual"/>
        </w:rPr>
      </w:pPr>
      <w:r w:rsidRPr="009D22AF">
        <w:rPr>
          <w:rFonts w:asciiTheme="majorBidi" w:eastAsia="Calibri" w:hAnsiTheme="majorBidi" w:cstheme="majorBidi"/>
          <w:b/>
          <w:bCs/>
          <w:color w:val="000000"/>
          <w:kern w:val="2"/>
          <w:sz w:val="28"/>
          <w:szCs w:val="28"/>
          <w:rtl/>
          <w14:ligatures w14:val="standardContextual"/>
        </w:rPr>
        <w:t>المبحث الرابع</w:t>
      </w:r>
    </w:p>
    <w:p w14:paraId="65878C25" w14:textId="77777777" w:rsidR="006F2720" w:rsidRPr="009D22AF" w:rsidRDefault="006F2720" w:rsidP="009D22AF">
      <w:pPr>
        <w:bidi/>
        <w:spacing w:after="200" w:line="360" w:lineRule="auto"/>
        <w:jc w:val="both"/>
        <w:rPr>
          <w:rFonts w:asciiTheme="majorBidi" w:eastAsia="Calibri" w:hAnsiTheme="majorBidi" w:cstheme="majorBidi"/>
          <w:color w:val="000000"/>
          <w:kern w:val="2"/>
          <w:sz w:val="28"/>
          <w:szCs w:val="28"/>
          <w14:ligatures w14:val="standardContextual"/>
        </w:rPr>
      </w:pPr>
      <w:r w:rsidRPr="009D22AF">
        <w:rPr>
          <w:rFonts w:asciiTheme="majorBidi" w:eastAsia="Calibri" w:hAnsiTheme="majorBidi" w:cstheme="majorBidi"/>
          <w:color w:val="000000"/>
          <w:kern w:val="2"/>
          <w:sz w:val="28"/>
          <w:szCs w:val="28"/>
          <w:rtl/>
          <w14:ligatures w14:val="standardContextual"/>
        </w:rPr>
        <w:t xml:space="preserve">    سمحا بن نسون : ولد في عام ١٨٧٠ في تلنشتى في بسرابيا </w:t>
      </w:r>
      <w:r w:rsidRPr="009D22AF">
        <w:rPr>
          <w:rFonts w:asciiTheme="majorBidi" w:eastAsia="Calibri" w:hAnsiTheme="majorBidi" w:cstheme="majorBidi"/>
          <w:color w:val="000000"/>
          <w:kern w:val="2"/>
          <w:sz w:val="28"/>
          <w:szCs w:val="28"/>
          <w:rtl/>
          <w:lang w:bidi="ar-IQ"/>
          <w14:ligatures w14:val="standardContextual"/>
        </w:rPr>
        <w:t>و</w:t>
      </w:r>
      <w:r w:rsidRPr="009D22AF">
        <w:rPr>
          <w:rFonts w:asciiTheme="majorBidi" w:eastAsia="Calibri" w:hAnsiTheme="majorBidi" w:cstheme="majorBidi"/>
          <w:color w:val="000000"/>
          <w:kern w:val="2"/>
          <w:sz w:val="28"/>
          <w:szCs w:val="28"/>
          <w:rtl/>
          <w14:ligatures w14:val="standardContextual"/>
        </w:rPr>
        <w:t>هو كاتب ومعلم ومحرر و ناشر . يتقن اللغة العبرية والييدشية . تزوج في سن السابعة عشر ولدية</w:t>
      </w:r>
      <w:r w:rsidRPr="009D22AF">
        <w:rPr>
          <w:rFonts w:asciiTheme="majorBidi" w:eastAsia="Calibri" w:hAnsiTheme="majorBidi" w:cstheme="majorBidi"/>
          <w:color w:val="000000"/>
          <w:kern w:val="2"/>
          <w:sz w:val="28"/>
          <w:szCs w:val="28"/>
          <w14:ligatures w14:val="standardContextual"/>
        </w:rPr>
        <w:t xml:space="preserve"> </w:t>
      </w:r>
      <w:r w:rsidRPr="009D22AF">
        <w:rPr>
          <w:rFonts w:asciiTheme="majorBidi" w:eastAsia="Calibri" w:hAnsiTheme="majorBidi" w:cstheme="majorBidi"/>
          <w:color w:val="000000"/>
          <w:kern w:val="2"/>
          <w:sz w:val="28"/>
          <w:szCs w:val="28"/>
          <w:rtl/>
          <w14:ligatures w14:val="standardContextual"/>
        </w:rPr>
        <w:t>خمسة اولاد ، الاشهر من بينهم الرسام</w:t>
      </w:r>
      <w:r w:rsidRPr="009D22AF">
        <w:rPr>
          <w:rFonts w:asciiTheme="majorBidi" w:eastAsia="Calibri" w:hAnsiTheme="majorBidi" w:cstheme="majorBidi"/>
          <w:color w:val="000000"/>
          <w:kern w:val="2"/>
          <w:sz w:val="28"/>
          <w:szCs w:val="28"/>
          <w14:ligatures w14:val="standardContextual"/>
        </w:rPr>
        <w:t xml:space="preserve"> </w:t>
      </w:r>
      <w:r w:rsidRPr="009D22AF">
        <w:rPr>
          <w:rFonts w:asciiTheme="majorBidi" w:eastAsia="Calibri" w:hAnsiTheme="majorBidi" w:cstheme="majorBidi"/>
          <w:color w:val="000000"/>
          <w:kern w:val="2"/>
          <w:sz w:val="28"/>
          <w:szCs w:val="28"/>
          <w:rtl/>
          <w14:ligatures w14:val="standardContextual"/>
        </w:rPr>
        <w:t>ناحوم</w:t>
      </w:r>
      <w:r w:rsidRPr="009D22AF">
        <w:rPr>
          <w:rFonts w:asciiTheme="majorBidi" w:eastAsia="Calibri" w:hAnsiTheme="majorBidi" w:cstheme="majorBidi"/>
          <w:color w:val="000000"/>
          <w:kern w:val="2"/>
          <w:sz w:val="28"/>
          <w:szCs w:val="28"/>
          <w14:ligatures w14:val="standardContextual"/>
        </w:rPr>
        <w:t xml:space="preserve"> </w:t>
      </w:r>
      <w:r w:rsidRPr="009D22AF">
        <w:rPr>
          <w:rFonts w:asciiTheme="majorBidi" w:eastAsia="Calibri" w:hAnsiTheme="majorBidi" w:cstheme="majorBidi"/>
          <w:color w:val="000000"/>
          <w:kern w:val="2"/>
          <w:sz w:val="28"/>
          <w:szCs w:val="28"/>
          <w:rtl/>
          <w14:ligatures w14:val="standardContextual"/>
        </w:rPr>
        <w:t>گوتمان : توفيت زوجته رفقا ب</w:t>
      </w:r>
      <w:r w:rsidRPr="009D22AF">
        <w:rPr>
          <w:rFonts w:asciiTheme="majorBidi" w:eastAsia="Calibri" w:hAnsiTheme="majorBidi" w:cstheme="majorBidi"/>
          <w:color w:val="000000"/>
          <w:kern w:val="2"/>
          <w:sz w:val="28"/>
          <w:szCs w:val="28"/>
          <w:rtl/>
          <w:lang w:bidi="ar-IQ"/>
          <w14:ligatures w14:val="standardContextual"/>
        </w:rPr>
        <w:t>م</w:t>
      </w:r>
      <w:r w:rsidRPr="009D22AF">
        <w:rPr>
          <w:rFonts w:asciiTheme="majorBidi" w:eastAsia="Calibri" w:hAnsiTheme="majorBidi" w:cstheme="majorBidi"/>
          <w:color w:val="000000"/>
          <w:kern w:val="2"/>
          <w:sz w:val="28"/>
          <w:szCs w:val="28"/>
          <w:rtl/>
          <w14:ligatures w14:val="standardContextual"/>
        </w:rPr>
        <w:t>رض السل في عام ١٩١٠ . عمل في التجارة ولم ينجح . اتجه الى الكتابة وكتب قصته الأولى بلغة الييدش وترجمت الى العبرية بعنوان حرير درَّس في المدرسة الشعبية الحديثة</w:t>
      </w:r>
      <w:r w:rsidRPr="009D22AF">
        <w:rPr>
          <w:rFonts w:asciiTheme="majorBidi" w:eastAsia="Calibri" w:hAnsiTheme="majorBidi" w:cstheme="majorBidi"/>
          <w:color w:val="000000"/>
          <w:kern w:val="2"/>
          <w:sz w:val="28"/>
          <w:szCs w:val="28"/>
          <w14:ligatures w14:val="standardContextual"/>
        </w:rPr>
        <w:t xml:space="preserve"> .</w:t>
      </w:r>
      <w:r w:rsidRPr="009D22AF">
        <w:rPr>
          <w:rFonts w:asciiTheme="majorBidi" w:eastAsia="Calibri" w:hAnsiTheme="majorBidi" w:cstheme="majorBidi"/>
          <w:color w:val="000000"/>
          <w:kern w:val="2"/>
          <w:sz w:val="28"/>
          <w:szCs w:val="28"/>
          <w:rtl/>
          <w14:ligatures w14:val="standardContextual"/>
        </w:rPr>
        <w:t xml:space="preserve"> هاجر الى فلسطين في عام ١٩٠٥ مع زوجته واولاده ليدرّس في مدرسة للبنات </w:t>
      </w:r>
      <w:r w:rsidRPr="009D22AF">
        <w:rPr>
          <w:rFonts w:asciiTheme="majorBidi" w:eastAsia="Calibri" w:hAnsiTheme="majorBidi" w:cstheme="majorBidi"/>
          <w:color w:val="000000"/>
          <w:kern w:val="2"/>
          <w:sz w:val="28"/>
          <w:szCs w:val="28"/>
          <w14:ligatures w14:val="standardContextual"/>
        </w:rPr>
        <w:t>(</w:t>
      </w:r>
      <w:hyperlink r:id="rId19" w:history="1">
        <w:r w:rsidRPr="009D22AF">
          <w:rPr>
            <w:rFonts w:asciiTheme="majorBidi" w:eastAsia="Calibri" w:hAnsiTheme="majorBidi" w:cstheme="majorBidi"/>
            <w:color w:val="000000"/>
            <w:kern w:val="2"/>
            <w:sz w:val="28"/>
            <w:szCs w:val="28"/>
            <w:u w:val="single"/>
            <w14:ligatures w14:val="standardContextual"/>
          </w:rPr>
          <w:t>8</w:t>
        </w:r>
      </w:hyperlink>
      <w:r w:rsidRPr="009D22AF">
        <w:rPr>
          <w:rFonts w:asciiTheme="majorBidi" w:eastAsia="Calibri" w:hAnsiTheme="majorBidi" w:cstheme="majorBidi"/>
          <w:color w:val="000000"/>
          <w:kern w:val="2"/>
          <w:sz w:val="28"/>
          <w:szCs w:val="28"/>
          <w14:ligatures w14:val="standardContextual"/>
        </w:rPr>
        <w:t xml:space="preserve"> ) </w:t>
      </w:r>
      <w:r w:rsidRPr="009D22AF">
        <w:rPr>
          <w:rFonts w:asciiTheme="majorBidi" w:eastAsia="Calibri" w:hAnsiTheme="majorBidi" w:cstheme="majorBidi"/>
          <w:color w:val="000000"/>
          <w:kern w:val="2"/>
          <w:sz w:val="28"/>
          <w:szCs w:val="28"/>
          <w:rtl/>
          <w14:ligatures w14:val="standardContextual"/>
        </w:rPr>
        <w:t xml:space="preserve"> </w:t>
      </w:r>
      <w:r w:rsidRPr="009D22AF">
        <w:rPr>
          <w:rFonts w:asciiTheme="majorBidi" w:eastAsia="Calibri" w:hAnsiTheme="majorBidi" w:cstheme="majorBidi"/>
          <w:color w:val="000000"/>
          <w:kern w:val="2"/>
          <w:sz w:val="28"/>
          <w:szCs w:val="28"/>
          <w:rtl/>
          <w:lang w:bidi="ar-IQ"/>
          <w14:ligatures w14:val="standardContextual"/>
        </w:rPr>
        <w:t>ت</w:t>
      </w:r>
      <w:r w:rsidRPr="009D22AF">
        <w:rPr>
          <w:rFonts w:asciiTheme="majorBidi" w:eastAsia="Calibri" w:hAnsiTheme="majorBidi" w:cstheme="majorBidi"/>
          <w:color w:val="000000"/>
          <w:kern w:val="2"/>
          <w:sz w:val="28"/>
          <w:szCs w:val="28"/>
          <w:rtl/>
          <w14:ligatures w14:val="standardContextual"/>
        </w:rPr>
        <w:t>وفي في عام ١٩٣٢ ونساه الجمهور ليس بعد موته بل في حياته ايضًا، وهو مهد الطريق للآخرين ودفع حياته ونتاجه ثمن الصدارة الثقيل</w:t>
      </w:r>
      <w:r w:rsidRPr="009D22AF">
        <w:rPr>
          <w:rFonts w:asciiTheme="majorBidi" w:eastAsia="Calibri" w:hAnsiTheme="majorBidi" w:cstheme="majorBidi"/>
          <w:color w:val="000000"/>
          <w:kern w:val="2"/>
          <w:sz w:val="28"/>
          <w:szCs w:val="28"/>
          <w14:ligatures w14:val="standardContextual"/>
        </w:rPr>
        <w:t>(9)</w:t>
      </w:r>
    </w:p>
    <w:p w14:paraId="1C1854C4" w14:textId="77777777" w:rsidR="006F2720" w:rsidRPr="009D22AF" w:rsidRDefault="006F2720" w:rsidP="009D22AF">
      <w:pPr>
        <w:bidi/>
        <w:spacing w:after="200" w:line="360" w:lineRule="auto"/>
        <w:jc w:val="both"/>
        <w:rPr>
          <w:rFonts w:asciiTheme="majorBidi" w:eastAsia="Calibri" w:hAnsiTheme="majorBidi" w:cstheme="majorBidi"/>
          <w:color w:val="000000"/>
          <w:kern w:val="2"/>
          <w:sz w:val="28"/>
          <w:szCs w:val="28"/>
          <w:rtl/>
          <w14:ligatures w14:val="standardContextual"/>
        </w:rPr>
      </w:pPr>
    </w:p>
    <w:p w14:paraId="6C789733" w14:textId="77777777" w:rsidR="006F2720" w:rsidRPr="009D22AF" w:rsidRDefault="006F2720" w:rsidP="009D22AF">
      <w:pPr>
        <w:bidi/>
        <w:spacing w:after="200" w:line="360" w:lineRule="auto"/>
        <w:rPr>
          <w:rFonts w:asciiTheme="majorBidi" w:eastAsia="Calibri" w:hAnsiTheme="majorBidi" w:cstheme="majorBidi"/>
          <w:kern w:val="2"/>
          <w:sz w:val="28"/>
          <w:szCs w:val="28"/>
          <w:rtl/>
          <w:lang w:bidi="ar-IQ"/>
          <w14:ligatures w14:val="standardContextual"/>
        </w:rPr>
      </w:pPr>
      <w:r w:rsidRPr="009D22AF">
        <w:rPr>
          <w:rFonts w:asciiTheme="majorBidi" w:eastAsia="Calibri" w:hAnsiTheme="majorBidi" w:cstheme="majorBidi"/>
          <w:color w:val="000000"/>
          <w:kern w:val="2"/>
          <w:sz w:val="28"/>
          <w:szCs w:val="28"/>
          <w:rtl/>
          <w14:ligatures w14:val="standardContextual"/>
        </w:rPr>
        <w:t xml:space="preserve">قصة </w:t>
      </w:r>
      <w:r w:rsidRPr="009D22AF">
        <w:rPr>
          <w:rFonts w:asciiTheme="majorBidi" w:eastAsia="Calibri" w:hAnsiTheme="majorBidi" w:cstheme="majorBidi"/>
          <w:kern w:val="2"/>
          <w:sz w:val="28"/>
          <w:szCs w:val="28"/>
          <w:rtl/>
          <w:lang w:bidi="he-IL"/>
          <w14:ligatures w14:val="standardContextual"/>
        </w:rPr>
        <w:t>(עולם קטן)</w:t>
      </w:r>
      <w:r w:rsidRPr="009D22AF">
        <w:rPr>
          <w:rFonts w:asciiTheme="majorBidi" w:eastAsia="Calibri" w:hAnsiTheme="majorBidi" w:cstheme="majorBidi"/>
          <w:kern w:val="2"/>
          <w:sz w:val="28"/>
          <w:szCs w:val="28"/>
          <w:rtl/>
          <w:lang w:bidi="ar-IQ"/>
          <w14:ligatures w14:val="standardContextual"/>
        </w:rPr>
        <w:t xml:space="preserve"> </w:t>
      </w:r>
      <w:r w:rsidRPr="009D22AF">
        <w:rPr>
          <w:rFonts w:asciiTheme="majorBidi" w:eastAsia="Calibri" w:hAnsiTheme="majorBidi" w:cstheme="majorBidi"/>
          <w:color w:val="000000"/>
          <w:kern w:val="2"/>
          <w:sz w:val="28"/>
          <w:szCs w:val="28"/>
          <w:rtl/>
          <w14:ligatures w14:val="standardContextual"/>
        </w:rPr>
        <w:t>"عالم صغير</w:t>
      </w:r>
      <w:r w:rsidRPr="009D22AF">
        <w:rPr>
          <w:rFonts w:asciiTheme="majorBidi" w:eastAsia="Calibri" w:hAnsiTheme="majorBidi" w:cstheme="majorBidi"/>
          <w:color w:val="000000"/>
          <w:kern w:val="2"/>
          <w:sz w:val="28"/>
          <w:szCs w:val="28"/>
          <w14:ligatures w14:val="standardContextual"/>
        </w:rPr>
        <w:t>" :</w:t>
      </w:r>
    </w:p>
    <w:p w14:paraId="694D81FA" w14:textId="77777777" w:rsidR="006F2720" w:rsidRPr="009D22AF" w:rsidRDefault="006F2720" w:rsidP="009D22AF">
      <w:pPr>
        <w:bidi/>
        <w:spacing w:after="200" w:line="360" w:lineRule="auto"/>
        <w:jc w:val="both"/>
        <w:rPr>
          <w:rFonts w:asciiTheme="majorBidi" w:eastAsia="Calibri" w:hAnsiTheme="majorBidi" w:cstheme="majorBidi"/>
          <w:kern w:val="2"/>
          <w:sz w:val="28"/>
          <w:szCs w:val="28"/>
          <w:lang w:bidi="he-IL"/>
          <w14:ligatures w14:val="standardContextual"/>
        </w:rPr>
      </w:pPr>
      <w:r w:rsidRPr="009D22AF">
        <w:rPr>
          <w:rFonts w:asciiTheme="majorBidi" w:eastAsia="Calibri" w:hAnsiTheme="majorBidi" w:cstheme="majorBidi"/>
          <w:color w:val="000000"/>
          <w:kern w:val="2"/>
          <w:sz w:val="28"/>
          <w:szCs w:val="28"/>
          <w:rtl/>
          <w14:ligatures w14:val="standardContextual"/>
        </w:rPr>
        <w:lastRenderedPageBreak/>
        <w:t xml:space="preserve">    يعود القاص سمحا بن تسيون الى ذكريات طفولته ليستقي منها صورًا رائعة لابيه وهو يغمره بحبه وحنانه. ولا غرابة في ذلك فقد قال الكاتب الروسي المشهور جنگیز ايتماتوف "يقينًا إن انطباعات الطفولة مهمة جدًّا في حياة </w:t>
      </w:r>
      <w:r w:rsidRPr="009D22AF">
        <w:rPr>
          <w:rFonts w:asciiTheme="majorBidi" w:eastAsia="Calibri" w:hAnsiTheme="majorBidi" w:cstheme="majorBidi"/>
          <w:color w:val="000000"/>
          <w:kern w:val="2"/>
          <w:sz w:val="28"/>
          <w:szCs w:val="28"/>
          <w:rtl/>
          <w:lang w:bidi="ar-IQ"/>
          <w14:ligatures w14:val="standardContextual"/>
        </w:rPr>
        <w:t>الك</w:t>
      </w:r>
      <w:r w:rsidRPr="009D22AF">
        <w:rPr>
          <w:rFonts w:asciiTheme="majorBidi" w:eastAsia="Calibri" w:hAnsiTheme="majorBidi" w:cstheme="majorBidi"/>
          <w:color w:val="000000"/>
          <w:kern w:val="2"/>
          <w:sz w:val="28"/>
          <w:szCs w:val="28"/>
          <w:rtl/>
          <w14:ligatures w14:val="standardContextual"/>
        </w:rPr>
        <w:t xml:space="preserve">اتب الابداعية، فهي ينبوع مقدس او بئر يستقي منه باستمرار افكارًا وصورًا انسانية " ( مجلة الاقلام ١٩٨٧ </w:t>
      </w:r>
      <w:r w:rsidRPr="009D22AF">
        <w:rPr>
          <w:rFonts w:asciiTheme="majorBidi" w:eastAsia="Calibri" w:hAnsiTheme="majorBidi" w:cstheme="majorBidi"/>
          <w:color w:val="000000"/>
          <w:kern w:val="2"/>
          <w:sz w:val="28"/>
          <w:szCs w:val="28"/>
          <w14:ligatures w14:val="standardContextual"/>
        </w:rPr>
        <w:t>:</w:t>
      </w:r>
      <w:r w:rsidRPr="009D22AF">
        <w:rPr>
          <w:rFonts w:asciiTheme="majorBidi" w:eastAsia="Calibri" w:hAnsiTheme="majorBidi" w:cstheme="majorBidi"/>
          <w:color w:val="000000"/>
          <w:kern w:val="2"/>
          <w:sz w:val="28"/>
          <w:szCs w:val="28"/>
          <w:rtl/>
          <w14:ligatures w14:val="standardContextual"/>
        </w:rPr>
        <w:t xml:space="preserve"> ٥٠ )</w:t>
      </w:r>
    </w:p>
    <w:p w14:paraId="5D8036CD" w14:textId="77777777" w:rsidR="006F2720" w:rsidRPr="009D22AF" w:rsidRDefault="006F2720" w:rsidP="009D22AF">
      <w:pPr>
        <w:bidi/>
        <w:spacing w:after="200" w:line="360" w:lineRule="auto"/>
        <w:jc w:val="both"/>
        <w:rPr>
          <w:rFonts w:asciiTheme="majorBidi" w:eastAsia="Calibri" w:hAnsiTheme="majorBidi" w:cstheme="majorBidi"/>
          <w:color w:val="000000"/>
          <w:kern w:val="2"/>
          <w:sz w:val="28"/>
          <w:szCs w:val="28"/>
          <w:rtl/>
          <w14:ligatures w14:val="standardContextual"/>
        </w:rPr>
      </w:pPr>
      <w:r w:rsidRPr="009D22AF">
        <w:rPr>
          <w:rFonts w:asciiTheme="majorBidi" w:eastAsia="Calibri" w:hAnsiTheme="majorBidi" w:cstheme="majorBidi"/>
          <w:color w:val="000000"/>
          <w:kern w:val="2"/>
          <w:sz w:val="28"/>
          <w:szCs w:val="28"/>
          <w:rtl/>
          <w14:ligatures w14:val="standardContextual"/>
        </w:rPr>
        <w:t>يبدأ الكاتب قصته بوصف ابيه وصفًا دقيقًا عاطفيًا جميلًا</w:t>
      </w:r>
      <w:r w:rsidRPr="009D22AF">
        <w:rPr>
          <w:rFonts w:asciiTheme="majorBidi" w:eastAsia="Calibri" w:hAnsiTheme="majorBidi" w:cstheme="majorBidi"/>
          <w:color w:val="000000"/>
          <w:kern w:val="2"/>
          <w:sz w:val="28"/>
          <w:szCs w:val="28"/>
          <w14:ligatures w14:val="standardContextual"/>
        </w:rPr>
        <w:t xml:space="preserve"> :-</w:t>
      </w:r>
    </w:p>
    <w:p w14:paraId="1AC32E4B" w14:textId="77777777" w:rsidR="006F2720" w:rsidRPr="009D22AF" w:rsidRDefault="006F2720" w:rsidP="009D22AF">
      <w:pPr>
        <w:bidi/>
        <w:spacing w:after="200" w:line="360" w:lineRule="auto"/>
        <w:jc w:val="both"/>
        <w:rPr>
          <w:rFonts w:asciiTheme="majorBidi" w:eastAsia="Calibri" w:hAnsiTheme="majorBidi" w:cstheme="majorBidi"/>
          <w:color w:val="000000"/>
          <w:kern w:val="2"/>
          <w:sz w:val="28"/>
          <w:szCs w:val="28"/>
          <w:rtl/>
          <w14:ligatures w14:val="standardContextual"/>
        </w:rPr>
      </w:pPr>
      <w:r w:rsidRPr="009D22AF">
        <w:rPr>
          <w:rFonts w:asciiTheme="majorBidi" w:eastAsia="Calibri" w:hAnsiTheme="majorBidi" w:cstheme="majorBidi"/>
          <w:kern w:val="2"/>
          <w:sz w:val="28"/>
          <w:szCs w:val="28"/>
          <w:rtl/>
          <w:lang w:bidi="he-IL"/>
          <w14:ligatures w14:val="standardContextual"/>
        </w:rPr>
        <w:t xml:space="preserve">( _ אבי היה לי </w:t>
      </w:r>
      <w:r w:rsidRPr="009D22AF">
        <w:rPr>
          <w:rFonts w:asciiTheme="majorBidi" w:eastAsia="Calibri" w:hAnsiTheme="majorBidi" w:cstheme="majorBidi"/>
          <w:kern w:val="2"/>
          <w:sz w:val="28"/>
          <w:szCs w:val="28"/>
          <w:rtl/>
          <w:lang w:bidi="ar-IQ"/>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 xml:space="preserve">אבא שמצחו חיוור ,רחב וענוג, וזקנו ,עטור פניו , זהוב </w:t>
      </w:r>
      <w:r w:rsidRPr="009D22AF">
        <w:rPr>
          <w:rFonts w:asciiTheme="majorBidi" w:eastAsia="Calibri" w:hAnsiTheme="majorBidi" w:cstheme="majorBidi"/>
          <w:kern w:val="2"/>
          <w:sz w:val="28"/>
          <w:szCs w:val="28"/>
          <w:rtl/>
          <w:lang w:bidi="ar-IQ"/>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ומסולסל; וזקן זה כשהוא נוגע לשם נשיקה ,הריהו מדגדג ומלחש מה באזנך_ וכל כך מעליז) ( שמחה בן ציון. עולם קטן. פרויקט בן יהודה)</w:t>
      </w:r>
      <w:r w:rsidRPr="009D22AF">
        <w:rPr>
          <w:rFonts w:asciiTheme="majorBidi" w:eastAsia="Calibri" w:hAnsiTheme="majorBidi" w:cstheme="majorBidi"/>
          <w:kern w:val="2"/>
          <w:sz w:val="28"/>
          <w:szCs w:val="28"/>
          <w:rtl/>
          <w:lang w:bidi="ar-IQ"/>
          <w14:ligatures w14:val="standardContextual"/>
        </w:rPr>
        <w:t xml:space="preserve"> </w:t>
      </w:r>
      <w:r w:rsidRPr="009D22AF">
        <w:rPr>
          <w:rFonts w:asciiTheme="majorBidi" w:eastAsia="Calibri" w:hAnsiTheme="majorBidi" w:cstheme="majorBidi"/>
          <w:color w:val="000000"/>
          <w:kern w:val="2"/>
          <w:sz w:val="28"/>
          <w:szCs w:val="28"/>
          <w:rtl/>
          <w14:ligatures w14:val="standardContextual"/>
        </w:rPr>
        <w:t>"</w:t>
      </w:r>
    </w:p>
    <w:p w14:paraId="4CD3A23A" w14:textId="77777777" w:rsidR="006F2720" w:rsidRPr="009D22AF" w:rsidRDefault="006F2720" w:rsidP="009D22AF">
      <w:pPr>
        <w:bidi/>
        <w:spacing w:after="200" w:line="360" w:lineRule="auto"/>
        <w:jc w:val="both"/>
        <w:rPr>
          <w:rFonts w:asciiTheme="majorBidi" w:eastAsia="Calibri" w:hAnsiTheme="majorBidi" w:cstheme="majorBidi"/>
          <w:color w:val="000000"/>
          <w:kern w:val="2"/>
          <w:sz w:val="28"/>
          <w:szCs w:val="28"/>
          <w:rtl/>
          <w14:ligatures w14:val="standardContextual"/>
        </w:rPr>
      </w:pPr>
      <w:r w:rsidRPr="009D22AF">
        <w:rPr>
          <w:rFonts w:asciiTheme="majorBidi" w:eastAsia="Calibri" w:hAnsiTheme="majorBidi" w:cstheme="majorBidi"/>
          <w:color w:val="000000"/>
          <w:kern w:val="2"/>
          <w:sz w:val="28"/>
          <w:szCs w:val="28"/>
          <w:rtl/>
          <w14:ligatures w14:val="standardContextual"/>
        </w:rPr>
        <w:t>"كان لي أبًا -ابي جبينه شاحب، وعريض وناعم، ولحيته التي تُزيّن وجهه، ذهبية ومجعدة، وهذه اللحية عندما تلامسك اثناء التقبيل فأنها تدغدغ وتوشوش ما في أذنك - فتبهجك الى هذا الحد" وعندما يعود ابوه من عمله في متجر الأخشاب يجلب له اشياء يحبها وتشعره بالسعادة ، وكلنا جرّب هذا الشعور عندما يرجع ابونا وقد جلب لنا شيئًا ما معه . لذلك فإن قصص السيرة الذاتية قريبة من نفس القارئ وكأنها تتحدث عنه</w:t>
      </w:r>
      <w:r w:rsidRPr="009D22AF">
        <w:rPr>
          <w:rFonts w:asciiTheme="majorBidi" w:eastAsia="Calibri" w:hAnsiTheme="majorBidi" w:cstheme="majorBidi"/>
          <w:color w:val="000000"/>
          <w:kern w:val="2"/>
          <w:sz w:val="28"/>
          <w:szCs w:val="28"/>
          <w14:ligatures w14:val="standardContextual"/>
        </w:rPr>
        <w:t xml:space="preserve"> -:-</w:t>
      </w:r>
    </w:p>
    <w:p w14:paraId="6E0360A3" w14:textId="77777777" w:rsidR="006F2720" w:rsidRPr="009D22AF" w:rsidRDefault="006F2720" w:rsidP="009D22AF">
      <w:pPr>
        <w:bidi/>
        <w:spacing w:after="200" w:line="360" w:lineRule="auto"/>
        <w:rPr>
          <w:rFonts w:asciiTheme="majorBidi" w:eastAsia="Calibri" w:hAnsiTheme="majorBidi" w:cstheme="majorBidi"/>
          <w:kern w:val="2"/>
          <w:sz w:val="28"/>
          <w:szCs w:val="28"/>
          <w:rtl/>
          <w:lang w:bidi="he-IL"/>
          <w14:ligatures w14:val="standardContextual"/>
        </w:rPr>
      </w:pPr>
      <w:r w:rsidRPr="009D22AF">
        <w:rPr>
          <w:rFonts w:asciiTheme="majorBidi" w:eastAsia="Calibri" w:hAnsiTheme="majorBidi" w:cstheme="majorBidi"/>
          <w:color w:val="000000"/>
          <w:kern w:val="2"/>
          <w:sz w:val="28"/>
          <w:szCs w:val="28"/>
          <w14:ligatures w14:val="standardContextual"/>
        </w:rPr>
        <w:t xml:space="preserve">" </w:t>
      </w:r>
      <w:r w:rsidRPr="009D22AF">
        <w:rPr>
          <w:rFonts w:asciiTheme="majorBidi" w:eastAsia="Calibri" w:hAnsiTheme="majorBidi" w:cstheme="majorBidi"/>
          <w:kern w:val="2"/>
          <w:sz w:val="28"/>
          <w:szCs w:val="28"/>
          <w:rtl/>
          <w:lang w:bidi="he-IL"/>
          <w14:ligatures w14:val="standardContextual"/>
        </w:rPr>
        <w:t xml:space="preserve">( היה אבא מביא למעני ,ספון </w:t>
      </w:r>
    </w:p>
    <w:p w14:paraId="129F37B1" w14:textId="77777777" w:rsidR="006F2720" w:rsidRPr="009D22AF" w:rsidRDefault="006F2720" w:rsidP="009D22AF">
      <w:pPr>
        <w:bidi/>
        <w:spacing w:after="200" w:line="360" w:lineRule="auto"/>
        <w:rPr>
          <w:rFonts w:asciiTheme="majorBidi" w:eastAsia="Calibri" w:hAnsiTheme="majorBidi" w:cstheme="majorBidi"/>
          <w:kern w:val="2"/>
          <w:sz w:val="28"/>
          <w:szCs w:val="28"/>
          <w:rtl/>
          <w:lang w:bidi="he-IL"/>
          <w14:ligatures w14:val="standardContextual"/>
        </w:rPr>
      </w:pPr>
      <w:r w:rsidRPr="009D22AF">
        <w:rPr>
          <w:rFonts w:asciiTheme="majorBidi" w:eastAsia="Calibri" w:hAnsiTheme="majorBidi" w:cstheme="majorBidi"/>
          <w:kern w:val="2"/>
          <w:sz w:val="28"/>
          <w:szCs w:val="28"/>
          <w:rtl/>
          <w:lang w:bidi="he-IL"/>
          <w14:ligatures w14:val="standardContextual"/>
        </w:rPr>
        <w:t xml:space="preserve">בין שתי כפות _ידיו השעירות </w:t>
      </w:r>
    </w:p>
    <w:p w14:paraId="01283920" w14:textId="77777777" w:rsidR="006F2720" w:rsidRPr="009D22AF" w:rsidRDefault="006F2720" w:rsidP="009D22AF">
      <w:pPr>
        <w:bidi/>
        <w:spacing w:after="200" w:line="360" w:lineRule="auto"/>
        <w:rPr>
          <w:rFonts w:asciiTheme="majorBidi" w:eastAsia="Calibri" w:hAnsiTheme="majorBidi" w:cstheme="majorBidi"/>
          <w:kern w:val="2"/>
          <w:sz w:val="28"/>
          <w:szCs w:val="28"/>
          <w:rtl/>
          <w:lang w:bidi="he-IL"/>
          <w14:ligatures w14:val="standardContextual"/>
        </w:rPr>
      </w:pPr>
      <w:r w:rsidRPr="009D22AF">
        <w:rPr>
          <w:rFonts w:asciiTheme="majorBidi" w:eastAsia="Calibri" w:hAnsiTheme="majorBidi" w:cstheme="majorBidi"/>
          <w:kern w:val="2"/>
          <w:sz w:val="28"/>
          <w:szCs w:val="28"/>
          <w:rtl/>
          <w:lang w:bidi="he-IL"/>
          <w14:ligatures w14:val="standardContextual"/>
        </w:rPr>
        <w:t>,שהוא מקפלן זו על גב זו ,גוחן ומשחק עלי שפמו</w:t>
      </w:r>
    </w:p>
    <w:p w14:paraId="7F244076" w14:textId="77777777" w:rsidR="006F2720" w:rsidRPr="009D22AF" w:rsidRDefault="006F2720" w:rsidP="009D22AF">
      <w:pPr>
        <w:bidi/>
        <w:spacing w:after="200" w:line="360" w:lineRule="auto"/>
        <w:rPr>
          <w:rFonts w:asciiTheme="majorBidi" w:eastAsia="Calibri" w:hAnsiTheme="majorBidi" w:cstheme="majorBidi"/>
          <w:kern w:val="2"/>
          <w:sz w:val="28"/>
          <w:szCs w:val="28"/>
          <w:rtl/>
          <w:lang w:bidi="he-IL"/>
          <w14:ligatures w14:val="standardContextual"/>
        </w:rPr>
      </w:pPr>
      <w:r w:rsidRPr="009D22AF">
        <w:rPr>
          <w:rFonts w:asciiTheme="majorBidi" w:eastAsia="Calibri" w:hAnsiTheme="majorBidi" w:cstheme="majorBidi"/>
          <w:kern w:val="2"/>
          <w:sz w:val="28"/>
          <w:szCs w:val="28"/>
          <w:rtl/>
          <w:lang w:bidi="he-IL"/>
          <w14:ligatures w14:val="standardContextual"/>
        </w:rPr>
        <w:t xml:space="preserve">מצא ,מה יש כאן ? </w:t>
      </w:r>
    </w:p>
    <w:p w14:paraId="2CC9E5C8" w14:textId="77777777" w:rsidR="006F2720" w:rsidRPr="009D22AF" w:rsidRDefault="006F2720" w:rsidP="009D22AF">
      <w:pPr>
        <w:bidi/>
        <w:spacing w:after="200" w:line="360" w:lineRule="auto"/>
        <w:rPr>
          <w:rFonts w:asciiTheme="majorBidi" w:eastAsia="Calibri" w:hAnsiTheme="majorBidi" w:cstheme="majorBidi"/>
          <w:kern w:val="2"/>
          <w:sz w:val="28"/>
          <w:szCs w:val="28"/>
          <w:rtl/>
          <w:lang w:bidi="he-IL"/>
          <w14:ligatures w14:val="standardContextual"/>
        </w:rPr>
      </w:pPr>
      <w:r w:rsidRPr="009D22AF">
        <w:rPr>
          <w:rFonts w:asciiTheme="majorBidi" w:eastAsia="Calibri" w:hAnsiTheme="majorBidi" w:cstheme="majorBidi"/>
          <w:kern w:val="2"/>
          <w:sz w:val="28"/>
          <w:szCs w:val="28"/>
          <w:rtl/>
          <w:lang w:bidi="he-IL"/>
          <w14:ligatures w14:val="standardContextual"/>
        </w:rPr>
        <w:t xml:space="preserve">ותמיד אני מוצא בידו דבר שהוא טוב ויפה משניחשתי </w:t>
      </w:r>
    </w:p>
    <w:p w14:paraId="5880F2DC" w14:textId="77777777" w:rsidR="006F2720" w:rsidRPr="009D22AF" w:rsidRDefault="006F2720" w:rsidP="009D22AF">
      <w:pPr>
        <w:bidi/>
        <w:spacing w:after="200" w:line="360" w:lineRule="auto"/>
        <w:rPr>
          <w:rFonts w:asciiTheme="majorBidi" w:eastAsia="Calibri" w:hAnsiTheme="majorBidi" w:cstheme="majorBidi"/>
          <w:kern w:val="2"/>
          <w:sz w:val="28"/>
          <w:szCs w:val="28"/>
          <w:rtl/>
          <w:lang w:bidi="he-IL"/>
          <w14:ligatures w14:val="standardContextual"/>
        </w:rPr>
      </w:pPr>
      <w:r w:rsidRPr="009D22AF">
        <w:rPr>
          <w:rFonts w:asciiTheme="majorBidi" w:eastAsia="Calibri" w:hAnsiTheme="majorBidi" w:cstheme="majorBidi"/>
          <w:kern w:val="2"/>
          <w:sz w:val="28"/>
          <w:szCs w:val="28"/>
          <w:rtl/>
          <w:lang w:bidi="he-IL"/>
          <w14:ligatures w14:val="standardContextual"/>
        </w:rPr>
        <w:t>תפוח" ! _ והנה קופסה נתגלתה לך ,קופסה דקה של פפירוסין ,מאד" _ יפהפיה</w:t>
      </w:r>
    </w:p>
    <w:p w14:paraId="65F1CD84" w14:textId="77777777" w:rsidR="006F2720" w:rsidRPr="009D22AF" w:rsidRDefault="006F2720" w:rsidP="009D22AF">
      <w:pPr>
        <w:bidi/>
        <w:spacing w:after="200" w:line="360" w:lineRule="auto"/>
        <w:rPr>
          <w:rFonts w:asciiTheme="majorBidi" w:eastAsia="Calibri" w:hAnsiTheme="majorBidi" w:cstheme="majorBidi"/>
          <w:kern w:val="2"/>
          <w:sz w:val="28"/>
          <w:szCs w:val="28"/>
          <w:rtl/>
          <w:lang w:bidi="he-IL"/>
          <w14:ligatures w14:val="standardContextual"/>
        </w:rPr>
      </w:pPr>
      <w:r w:rsidRPr="009D22AF">
        <w:rPr>
          <w:rFonts w:asciiTheme="majorBidi" w:eastAsia="Calibri" w:hAnsiTheme="majorBidi" w:cstheme="majorBidi"/>
          <w:kern w:val="2"/>
          <w:sz w:val="28"/>
          <w:szCs w:val="28"/>
          <w:rtl/>
          <w:lang w:bidi="he-IL"/>
          <w14:ligatures w14:val="standardContextual"/>
        </w:rPr>
        <w:t xml:space="preserve">קופסה " _ והרי תמרה; "תמרה" _ והרי שוקולדיתה; "שוקולדיתה "_ לא! תרנגול קטן ! קטנטן ומנצנץ הוא צופה בי </w:t>
      </w:r>
    </w:p>
    <w:p w14:paraId="08663ADD" w14:textId="77777777" w:rsidR="006F2720" w:rsidRPr="009D22AF" w:rsidRDefault="006F2720" w:rsidP="009D22AF">
      <w:pPr>
        <w:bidi/>
        <w:spacing w:after="200" w:line="360" w:lineRule="auto"/>
        <w:rPr>
          <w:rFonts w:asciiTheme="majorBidi" w:eastAsia="Calibri" w:hAnsiTheme="majorBidi" w:cstheme="majorBidi"/>
          <w:kern w:val="2"/>
          <w:sz w:val="28"/>
          <w:szCs w:val="28"/>
          <w:rtl/>
          <w:lang w:bidi="he-IL"/>
          <w14:ligatures w14:val="standardContextual"/>
        </w:rPr>
      </w:pPr>
      <w:r w:rsidRPr="009D22AF">
        <w:rPr>
          <w:rFonts w:asciiTheme="majorBidi" w:eastAsia="Calibri" w:hAnsiTheme="majorBidi" w:cstheme="majorBidi"/>
          <w:kern w:val="2"/>
          <w:sz w:val="28"/>
          <w:szCs w:val="28"/>
          <w:rtl/>
          <w:lang w:bidi="he-IL"/>
          <w14:ligatures w14:val="standardContextual"/>
        </w:rPr>
        <w:t xml:space="preserve">_ חי הוא ? </w:t>
      </w:r>
    </w:p>
    <w:p w14:paraId="54ECF811" w14:textId="77777777" w:rsidR="006F2720" w:rsidRPr="009D22AF" w:rsidRDefault="006F2720" w:rsidP="009D22AF">
      <w:pPr>
        <w:bidi/>
        <w:spacing w:after="200" w:line="360" w:lineRule="auto"/>
        <w:rPr>
          <w:rFonts w:asciiTheme="majorBidi" w:eastAsia="Calibri" w:hAnsiTheme="majorBidi" w:cstheme="majorBidi"/>
          <w:kern w:val="2"/>
          <w:sz w:val="28"/>
          <w:szCs w:val="28"/>
          <w:rtl/>
          <w:lang w:bidi="he-IL"/>
          <w14:ligatures w14:val="standardContextual"/>
        </w:rPr>
      </w:pPr>
      <w:r w:rsidRPr="009D22AF">
        <w:rPr>
          <w:rFonts w:asciiTheme="majorBidi" w:eastAsia="Calibri" w:hAnsiTheme="majorBidi" w:cstheme="majorBidi"/>
          <w:kern w:val="2"/>
          <w:sz w:val="28"/>
          <w:szCs w:val="28"/>
          <w:rtl/>
          <w:lang w:bidi="he-IL"/>
          <w14:ligatures w14:val="standardContextual"/>
        </w:rPr>
        <w:t xml:space="preserve">תרנגולגול זה _ פח בו ,וכמעט קוקורוקו מפורש) ( שמחה בן ציון .עולם קטן. פרויקט בן יהודה) </w:t>
      </w:r>
    </w:p>
    <w:p w14:paraId="21F57E77" w14:textId="77777777" w:rsidR="006F2720" w:rsidRPr="009D22AF" w:rsidRDefault="006F2720" w:rsidP="009D22AF">
      <w:pPr>
        <w:bidi/>
        <w:spacing w:after="200" w:line="360" w:lineRule="auto"/>
        <w:jc w:val="both"/>
        <w:rPr>
          <w:rFonts w:asciiTheme="majorBidi" w:eastAsia="Calibri" w:hAnsiTheme="majorBidi" w:cstheme="majorBidi"/>
          <w:color w:val="000000"/>
          <w:kern w:val="2"/>
          <w:sz w:val="28"/>
          <w:szCs w:val="28"/>
          <w:rtl/>
          <w:lang w:bidi="he-IL"/>
          <w14:ligatures w14:val="standardContextual"/>
        </w:rPr>
      </w:pPr>
    </w:p>
    <w:p w14:paraId="62017059" w14:textId="77777777" w:rsidR="006F2720" w:rsidRPr="009D22AF" w:rsidRDefault="006F2720" w:rsidP="009D22AF">
      <w:pPr>
        <w:bidi/>
        <w:spacing w:after="200" w:line="360" w:lineRule="auto"/>
        <w:jc w:val="both"/>
        <w:rPr>
          <w:rFonts w:asciiTheme="majorBidi" w:eastAsia="Calibri" w:hAnsiTheme="majorBidi" w:cstheme="majorBidi"/>
          <w:color w:val="000000"/>
          <w:kern w:val="2"/>
          <w:sz w:val="28"/>
          <w:szCs w:val="28"/>
          <w:rtl/>
          <w14:ligatures w14:val="standardContextual"/>
        </w:rPr>
      </w:pPr>
      <w:r w:rsidRPr="009D22AF">
        <w:rPr>
          <w:rFonts w:asciiTheme="majorBidi" w:eastAsia="Calibri" w:hAnsiTheme="majorBidi" w:cstheme="majorBidi"/>
          <w:color w:val="000000"/>
          <w:kern w:val="2"/>
          <w:sz w:val="28"/>
          <w:szCs w:val="28"/>
          <w14:ligatures w14:val="standardContextual"/>
        </w:rPr>
        <w:t xml:space="preserve">" </w:t>
      </w:r>
      <w:r w:rsidRPr="009D22AF">
        <w:rPr>
          <w:rFonts w:asciiTheme="majorBidi" w:eastAsia="Calibri" w:hAnsiTheme="majorBidi" w:cstheme="majorBidi"/>
          <w:color w:val="000000"/>
          <w:kern w:val="2"/>
          <w:sz w:val="28"/>
          <w:szCs w:val="28"/>
          <w:rtl/>
          <w14:ligatures w14:val="standardContextual"/>
        </w:rPr>
        <w:t>كان ابي يجلب لي، شيئًا مخفيًا بين كفوف يديه المشعرتين،... فينحني ويلعب بشاربه</w:t>
      </w:r>
      <w:r w:rsidRPr="009D22AF">
        <w:rPr>
          <w:rFonts w:asciiTheme="majorBidi" w:eastAsia="Calibri" w:hAnsiTheme="majorBidi" w:cstheme="majorBidi"/>
          <w:color w:val="000000"/>
          <w:kern w:val="2"/>
          <w:sz w:val="28"/>
          <w:szCs w:val="28"/>
          <w14:ligatures w14:val="standardContextual"/>
        </w:rPr>
        <w:t xml:space="preserve"> :</w:t>
      </w:r>
    </w:p>
    <w:p w14:paraId="6C3FED5B" w14:textId="77777777" w:rsidR="006F2720" w:rsidRPr="009D22AF" w:rsidRDefault="006F2720" w:rsidP="009D22AF">
      <w:pPr>
        <w:bidi/>
        <w:spacing w:after="200" w:line="360" w:lineRule="auto"/>
        <w:jc w:val="both"/>
        <w:rPr>
          <w:rFonts w:asciiTheme="majorBidi" w:eastAsia="Calibri" w:hAnsiTheme="majorBidi" w:cstheme="majorBidi"/>
          <w:color w:val="000000"/>
          <w:kern w:val="2"/>
          <w:sz w:val="28"/>
          <w:szCs w:val="28"/>
          <w:rtl/>
          <w14:ligatures w14:val="standardContextual"/>
        </w:rPr>
      </w:pPr>
      <w:r w:rsidRPr="009D22AF">
        <w:rPr>
          <w:rFonts w:asciiTheme="majorBidi" w:eastAsia="Calibri" w:hAnsiTheme="majorBidi" w:cstheme="majorBidi"/>
          <w:color w:val="000000"/>
          <w:kern w:val="2"/>
          <w:sz w:val="28"/>
          <w:szCs w:val="28"/>
          <w:rtl/>
          <w14:ligatures w14:val="standardContextual"/>
        </w:rPr>
        <w:t>- احزر، ماذا يوجد هنا ؟</w:t>
      </w:r>
    </w:p>
    <w:p w14:paraId="6B81B2E4" w14:textId="77777777" w:rsidR="006F2720" w:rsidRPr="009D22AF" w:rsidRDefault="006F2720" w:rsidP="009D22AF">
      <w:pPr>
        <w:bidi/>
        <w:spacing w:after="200" w:line="360" w:lineRule="auto"/>
        <w:jc w:val="both"/>
        <w:rPr>
          <w:rFonts w:asciiTheme="majorBidi" w:eastAsia="Calibri" w:hAnsiTheme="majorBidi" w:cstheme="majorBidi"/>
          <w:color w:val="000000"/>
          <w:kern w:val="2"/>
          <w:sz w:val="28"/>
          <w:szCs w:val="28"/>
          <w:rtl/>
          <w14:ligatures w14:val="standardContextual"/>
        </w:rPr>
      </w:pPr>
      <w:r w:rsidRPr="009D22AF">
        <w:rPr>
          <w:rFonts w:asciiTheme="majorBidi" w:eastAsia="Calibri" w:hAnsiTheme="majorBidi" w:cstheme="majorBidi"/>
          <w:color w:val="000000"/>
          <w:kern w:val="2"/>
          <w:sz w:val="28"/>
          <w:szCs w:val="28"/>
          <w:rtl/>
          <w14:ligatures w14:val="standardContextual"/>
        </w:rPr>
        <w:t>أنا أجد دائمًا بيده شيئًا طيبًا وجميلًا</w:t>
      </w:r>
    </w:p>
    <w:p w14:paraId="69B8D853" w14:textId="77777777" w:rsidR="006F2720" w:rsidRPr="009D22AF" w:rsidRDefault="006F2720" w:rsidP="009D22AF">
      <w:pPr>
        <w:bidi/>
        <w:spacing w:after="200" w:line="360" w:lineRule="auto"/>
        <w:jc w:val="both"/>
        <w:rPr>
          <w:rFonts w:asciiTheme="majorBidi" w:eastAsia="Calibri" w:hAnsiTheme="majorBidi" w:cstheme="majorBidi"/>
          <w:color w:val="000000"/>
          <w:kern w:val="2"/>
          <w:sz w:val="28"/>
          <w:szCs w:val="28"/>
          <w:rtl/>
          <w14:ligatures w14:val="standardContextual"/>
        </w:rPr>
      </w:pPr>
      <w:r w:rsidRPr="009D22AF">
        <w:rPr>
          <w:rFonts w:asciiTheme="majorBidi" w:eastAsia="Calibri" w:hAnsiTheme="majorBidi" w:cstheme="majorBidi"/>
          <w:color w:val="000000"/>
          <w:kern w:val="2"/>
          <w:sz w:val="28"/>
          <w:szCs w:val="28"/>
          <w:rtl/>
          <w14:ligatures w14:val="standardContextual"/>
        </w:rPr>
        <w:t xml:space="preserve">حزرت: " تفاحة"! - واذا بعلبة تظهر لك، علبة دقيقة من القصب في غاية الروعة </w:t>
      </w:r>
    </w:p>
    <w:p w14:paraId="734FDFF6" w14:textId="77777777" w:rsidR="006F2720" w:rsidRPr="009D22AF" w:rsidRDefault="006F2720" w:rsidP="009D22AF">
      <w:pPr>
        <w:bidi/>
        <w:spacing w:after="200" w:line="360" w:lineRule="auto"/>
        <w:jc w:val="both"/>
        <w:rPr>
          <w:rFonts w:asciiTheme="majorBidi" w:eastAsia="Calibri" w:hAnsiTheme="majorBidi" w:cstheme="majorBidi"/>
          <w:color w:val="000000"/>
          <w:kern w:val="2"/>
          <w:sz w:val="28"/>
          <w:szCs w:val="28"/>
          <w:rtl/>
          <w14:ligatures w14:val="standardContextual"/>
        </w:rPr>
      </w:pPr>
      <w:r w:rsidRPr="009D22AF">
        <w:rPr>
          <w:rFonts w:asciiTheme="majorBidi" w:eastAsia="Calibri" w:hAnsiTheme="majorBidi" w:cstheme="majorBidi"/>
          <w:color w:val="000000"/>
          <w:kern w:val="2"/>
          <w:sz w:val="28"/>
          <w:szCs w:val="28"/>
          <w:rtl/>
          <w14:ligatures w14:val="standardContextual"/>
        </w:rPr>
        <w:t>-"علبة" واذ بها تمر ؟ " تمر" واذا بها شوکولاته؟ شوکولاتا"</w:t>
      </w:r>
    </w:p>
    <w:p w14:paraId="5A4FCB37" w14:textId="77777777" w:rsidR="006F2720" w:rsidRPr="009D22AF" w:rsidRDefault="006F2720" w:rsidP="009D22AF">
      <w:pPr>
        <w:bidi/>
        <w:spacing w:after="200" w:line="360" w:lineRule="auto"/>
        <w:jc w:val="both"/>
        <w:rPr>
          <w:rFonts w:asciiTheme="majorBidi" w:eastAsia="Calibri" w:hAnsiTheme="majorBidi" w:cstheme="majorBidi"/>
          <w:color w:val="000000"/>
          <w:kern w:val="2"/>
          <w:sz w:val="28"/>
          <w:szCs w:val="28"/>
          <w:rtl/>
          <w14:ligatures w14:val="standardContextual"/>
        </w:rPr>
      </w:pPr>
      <w:r w:rsidRPr="009D22AF">
        <w:rPr>
          <w:rFonts w:asciiTheme="majorBidi" w:eastAsia="Calibri" w:hAnsiTheme="majorBidi" w:cstheme="majorBidi"/>
          <w:color w:val="000000"/>
          <w:kern w:val="2"/>
          <w:sz w:val="28"/>
          <w:szCs w:val="28"/>
          <w:rtl/>
          <w14:ligatures w14:val="standardContextual"/>
        </w:rPr>
        <w:t>-لا : ديك صغير ! يلمع وينظر إلي</w:t>
      </w:r>
    </w:p>
    <w:p w14:paraId="4233D7B8" w14:textId="77777777" w:rsidR="006F2720" w:rsidRPr="009D22AF" w:rsidRDefault="006F2720" w:rsidP="009D22AF">
      <w:pPr>
        <w:bidi/>
        <w:spacing w:after="200" w:line="360" w:lineRule="auto"/>
        <w:jc w:val="both"/>
        <w:rPr>
          <w:rFonts w:asciiTheme="majorBidi" w:eastAsia="Calibri" w:hAnsiTheme="majorBidi" w:cstheme="majorBidi"/>
          <w:color w:val="000000"/>
          <w:kern w:val="2"/>
          <w:sz w:val="28"/>
          <w:szCs w:val="28"/>
          <w:rtl/>
          <w14:ligatures w14:val="standardContextual"/>
        </w:rPr>
      </w:pPr>
      <w:r w:rsidRPr="009D22AF">
        <w:rPr>
          <w:rFonts w:asciiTheme="majorBidi" w:eastAsia="Calibri" w:hAnsiTheme="majorBidi" w:cstheme="majorBidi"/>
          <w:color w:val="000000"/>
          <w:kern w:val="2"/>
          <w:sz w:val="28"/>
          <w:szCs w:val="28"/>
          <w:rtl/>
          <w14:ligatures w14:val="standardContextual"/>
        </w:rPr>
        <w:t>-هل هو حي ؟</w:t>
      </w:r>
    </w:p>
    <w:p w14:paraId="15ADAAC9" w14:textId="10CBB92E" w:rsidR="006F2720" w:rsidRDefault="006F2720" w:rsidP="009D22AF">
      <w:pPr>
        <w:bidi/>
        <w:spacing w:after="200" w:line="360" w:lineRule="auto"/>
        <w:jc w:val="both"/>
        <w:rPr>
          <w:rFonts w:asciiTheme="majorBidi" w:eastAsia="Calibri" w:hAnsiTheme="majorBidi" w:cstheme="majorBidi"/>
          <w:color w:val="000000"/>
          <w:kern w:val="2"/>
          <w:sz w:val="28"/>
          <w:szCs w:val="28"/>
          <w14:ligatures w14:val="standardContextual"/>
        </w:rPr>
      </w:pPr>
      <w:r w:rsidRPr="009D22AF">
        <w:rPr>
          <w:rFonts w:asciiTheme="majorBidi" w:eastAsia="Calibri" w:hAnsiTheme="majorBidi" w:cstheme="majorBidi"/>
          <w:color w:val="000000"/>
          <w:kern w:val="2"/>
          <w:sz w:val="28"/>
          <w:szCs w:val="28"/>
          <w:rtl/>
          <w14:ligatures w14:val="standardContextual"/>
        </w:rPr>
        <w:t xml:space="preserve">هذا الديك الصغير، يكاد ينادي عليك بـ "كوكوريكو" واضح </w:t>
      </w:r>
      <w:r w:rsidRPr="009D22AF">
        <w:rPr>
          <w:rFonts w:asciiTheme="majorBidi" w:eastAsia="Calibri" w:hAnsiTheme="majorBidi" w:cstheme="majorBidi"/>
          <w:color w:val="000000"/>
          <w:kern w:val="2"/>
          <w:sz w:val="28"/>
          <w:szCs w:val="28"/>
          <w14:ligatures w14:val="standardContextual"/>
        </w:rPr>
        <w:t xml:space="preserve"> </w:t>
      </w:r>
      <w:r w:rsidRPr="009D22AF">
        <w:rPr>
          <w:rFonts w:asciiTheme="majorBidi" w:eastAsia="Calibri" w:hAnsiTheme="majorBidi" w:cstheme="majorBidi"/>
          <w:color w:val="000000"/>
          <w:kern w:val="2"/>
          <w:sz w:val="28"/>
          <w:szCs w:val="28"/>
          <w:rtl/>
          <w14:ligatures w14:val="standardContextual"/>
        </w:rPr>
        <w:t>.</w:t>
      </w:r>
    </w:p>
    <w:p w14:paraId="728BE649" w14:textId="77777777" w:rsidR="009D22AF" w:rsidRPr="009D22AF" w:rsidRDefault="009D22AF" w:rsidP="009D22AF">
      <w:pPr>
        <w:bidi/>
        <w:spacing w:after="200" w:line="360" w:lineRule="auto"/>
        <w:jc w:val="both"/>
        <w:rPr>
          <w:rFonts w:asciiTheme="majorBidi" w:eastAsia="Calibri" w:hAnsiTheme="majorBidi" w:cstheme="majorBidi"/>
          <w:color w:val="000000"/>
          <w:kern w:val="2"/>
          <w:sz w:val="28"/>
          <w:szCs w:val="28"/>
          <w14:ligatures w14:val="standardContextual"/>
        </w:rPr>
      </w:pPr>
    </w:p>
    <w:p w14:paraId="427DA55B" w14:textId="77777777" w:rsidR="006F2720" w:rsidRPr="009D22AF" w:rsidRDefault="006F2720" w:rsidP="009D22AF">
      <w:pPr>
        <w:bidi/>
        <w:spacing w:after="200" w:line="360" w:lineRule="auto"/>
        <w:jc w:val="both"/>
        <w:rPr>
          <w:rFonts w:asciiTheme="majorBidi" w:eastAsia="Calibri" w:hAnsiTheme="majorBidi" w:cstheme="majorBidi"/>
          <w:color w:val="000000"/>
          <w:kern w:val="2"/>
          <w:sz w:val="28"/>
          <w:szCs w:val="28"/>
          <w:rtl/>
          <w14:ligatures w14:val="standardContextual"/>
        </w:rPr>
      </w:pPr>
      <w:r w:rsidRPr="009D22AF">
        <w:rPr>
          <w:rFonts w:asciiTheme="majorBidi" w:eastAsia="Calibri" w:hAnsiTheme="majorBidi" w:cstheme="majorBidi"/>
          <w:b/>
          <w:bCs/>
          <w:color w:val="000000"/>
          <w:kern w:val="2"/>
          <w:sz w:val="28"/>
          <w:szCs w:val="28"/>
          <w:rtl/>
          <w14:ligatures w14:val="standardContextual"/>
        </w:rPr>
        <w:t>الاستنتاجات</w:t>
      </w:r>
      <w:r w:rsidRPr="009D22AF">
        <w:rPr>
          <w:rFonts w:asciiTheme="majorBidi" w:eastAsia="Calibri" w:hAnsiTheme="majorBidi" w:cstheme="majorBidi"/>
          <w:color w:val="000000"/>
          <w:kern w:val="2"/>
          <w:sz w:val="28"/>
          <w:szCs w:val="28"/>
          <w14:ligatures w14:val="standardContextual"/>
        </w:rPr>
        <w:br/>
      </w:r>
      <w:r w:rsidRPr="009D22AF">
        <w:rPr>
          <w:rFonts w:asciiTheme="majorBidi" w:eastAsia="Calibri" w:hAnsiTheme="majorBidi" w:cstheme="majorBidi"/>
          <w:color w:val="000000"/>
          <w:kern w:val="2"/>
          <w:sz w:val="28"/>
          <w:szCs w:val="28"/>
          <w:rtl/>
          <w14:ligatures w14:val="standardContextual"/>
        </w:rPr>
        <w:t>1. إن الأدب انعكاس للحياة بشتى صورها ومن هذه الصور صورة الأب التي يوظفها الأديب ليضفي عليها لمساته الفنية التي تجعلها حية تترك اثرها في القارئ</w:t>
      </w:r>
    </w:p>
    <w:p w14:paraId="693D60B5" w14:textId="77777777" w:rsidR="006F2720" w:rsidRPr="009D22AF" w:rsidRDefault="006F2720" w:rsidP="009D22AF">
      <w:pPr>
        <w:bidi/>
        <w:spacing w:after="200" w:line="360" w:lineRule="auto"/>
        <w:jc w:val="both"/>
        <w:rPr>
          <w:rFonts w:asciiTheme="majorBidi" w:eastAsia="Calibri" w:hAnsiTheme="majorBidi" w:cstheme="majorBidi"/>
          <w:color w:val="000000"/>
          <w:kern w:val="2"/>
          <w:sz w:val="28"/>
          <w:szCs w:val="28"/>
          <w:rtl/>
          <w:lang w:bidi="fa-IR"/>
          <w14:ligatures w14:val="standardContextual"/>
        </w:rPr>
      </w:pPr>
      <w:r w:rsidRPr="009D22AF">
        <w:rPr>
          <w:rFonts w:asciiTheme="majorBidi" w:eastAsia="Calibri" w:hAnsiTheme="majorBidi" w:cstheme="majorBidi"/>
          <w:color w:val="000000"/>
          <w:kern w:val="2"/>
          <w:sz w:val="28"/>
          <w:szCs w:val="28"/>
          <w:rtl/>
          <w14:ligatures w14:val="standardContextual"/>
        </w:rPr>
        <w:t xml:space="preserve">2. </w:t>
      </w:r>
      <w:r w:rsidRPr="009D22AF">
        <w:rPr>
          <w:rFonts w:asciiTheme="majorBidi" w:eastAsia="Calibri" w:hAnsiTheme="majorBidi" w:cstheme="majorBidi"/>
          <w:color w:val="000000"/>
          <w:kern w:val="2"/>
          <w:sz w:val="28"/>
          <w:szCs w:val="28"/>
          <w14:ligatures w14:val="standardContextual"/>
        </w:rPr>
        <w:t xml:space="preserve"> </w:t>
      </w:r>
      <w:r w:rsidRPr="009D22AF">
        <w:rPr>
          <w:rFonts w:asciiTheme="majorBidi" w:eastAsia="Calibri" w:hAnsiTheme="majorBidi" w:cstheme="majorBidi"/>
          <w:color w:val="000000"/>
          <w:kern w:val="2"/>
          <w:sz w:val="28"/>
          <w:szCs w:val="28"/>
          <w:rtl/>
          <w14:ligatures w14:val="standardContextual"/>
        </w:rPr>
        <w:t>ان الكتاب العبريين عكسوا صورًا متباينة للأب يمكن تصنيفها کما يلی</w:t>
      </w:r>
      <w:r w:rsidRPr="009D22AF">
        <w:rPr>
          <w:rFonts w:asciiTheme="majorBidi" w:eastAsia="Calibri" w:hAnsiTheme="majorBidi" w:cstheme="majorBidi"/>
          <w:color w:val="000000"/>
          <w:kern w:val="2"/>
          <w:sz w:val="28"/>
          <w:szCs w:val="28"/>
          <w14:ligatures w14:val="standardContextual"/>
        </w:rPr>
        <w:t>:-</w:t>
      </w:r>
    </w:p>
    <w:p w14:paraId="72B3F8FC" w14:textId="77777777" w:rsidR="006F2720" w:rsidRPr="009D22AF" w:rsidRDefault="006F2720" w:rsidP="009D22AF">
      <w:pPr>
        <w:bidi/>
        <w:spacing w:after="200" w:line="360" w:lineRule="auto"/>
        <w:jc w:val="both"/>
        <w:rPr>
          <w:rFonts w:asciiTheme="majorBidi" w:eastAsia="Calibri" w:hAnsiTheme="majorBidi" w:cstheme="majorBidi"/>
          <w:color w:val="000000"/>
          <w:kern w:val="2"/>
          <w:sz w:val="28"/>
          <w:szCs w:val="28"/>
          <w:rtl/>
          <w14:ligatures w14:val="standardContextual"/>
        </w:rPr>
      </w:pPr>
      <w:r w:rsidRPr="009D22AF">
        <w:rPr>
          <w:rFonts w:asciiTheme="majorBidi" w:eastAsia="Calibri" w:hAnsiTheme="majorBidi" w:cstheme="majorBidi"/>
          <w:color w:val="000000"/>
          <w:kern w:val="2"/>
          <w:sz w:val="28"/>
          <w:szCs w:val="28"/>
          <w:rtl/>
          <w14:ligatures w14:val="standardContextual"/>
        </w:rPr>
        <w:t>أ. صورة القسوة المتمثلة بقصة "بسبب التفاح " اذ يضرب الأب ابنه ضربًا مبرحًا لكونه اعطى اربع تفاحات ببراءة إلى ابنة الجيران الفقيرة ديليسا.</w:t>
      </w:r>
    </w:p>
    <w:p w14:paraId="7D63D7B3" w14:textId="77777777" w:rsidR="006F2720" w:rsidRPr="009D22AF" w:rsidRDefault="006F2720" w:rsidP="009D22AF">
      <w:pPr>
        <w:bidi/>
        <w:spacing w:after="200" w:line="360" w:lineRule="auto"/>
        <w:jc w:val="both"/>
        <w:rPr>
          <w:rFonts w:asciiTheme="majorBidi" w:eastAsia="Calibri" w:hAnsiTheme="majorBidi" w:cstheme="majorBidi"/>
          <w:color w:val="000000"/>
          <w:kern w:val="2"/>
          <w:sz w:val="28"/>
          <w:szCs w:val="28"/>
          <w:rtl/>
          <w14:ligatures w14:val="standardContextual"/>
        </w:rPr>
      </w:pPr>
      <w:r w:rsidRPr="009D22AF">
        <w:rPr>
          <w:rFonts w:asciiTheme="majorBidi" w:eastAsia="Calibri" w:hAnsiTheme="majorBidi" w:cstheme="majorBidi"/>
          <w:color w:val="000000"/>
          <w:kern w:val="2"/>
          <w:sz w:val="28"/>
          <w:szCs w:val="28"/>
          <w:rtl/>
          <w14:ligatures w14:val="standardContextual"/>
        </w:rPr>
        <w:t>ب. صورة الطيبة المتمثلة بقصة "ذهب" للكاتب يهوداه بورلا وقصة " قصة</w:t>
      </w:r>
      <w:r w:rsidRPr="009D22AF">
        <w:rPr>
          <w:rFonts w:asciiTheme="majorBidi" w:eastAsia="Calibri" w:hAnsiTheme="majorBidi" w:cstheme="majorBidi"/>
          <w:color w:val="000000"/>
          <w:kern w:val="2"/>
          <w:sz w:val="28"/>
          <w:szCs w:val="28"/>
          <w14:ligatures w14:val="standardContextual"/>
        </w:rPr>
        <w:br/>
      </w:r>
      <w:r w:rsidRPr="009D22AF">
        <w:rPr>
          <w:rFonts w:asciiTheme="majorBidi" w:eastAsia="Calibri" w:hAnsiTheme="majorBidi" w:cstheme="majorBidi"/>
          <w:color w:val="000000"/>
          <w:kern w:val="2"/>
          <w:sz w:val="28"/>
          <w:szCs w:val="28"/>
          <w:rtl/>
          <w14:ligatures w14:val="standardContextual"/>
        </w:rPr>
        <w:t>رائعة حول كتاب صلاتي" للكاتب شموئيل يوسف عكنون. وقصة "عالم صغير" للكاتب سمحا بن تسيون التي رأينا فيها صورة الأب الحنون الذي يغمر ابنه الوحيد بالحب والحنان.</w:t>
      </w:r>
    </w:p>
    <w:p w14:paraId="7A56ED7A" w14:textId="77777777" w:rsidR="006F2720" w:rsidRPr="009D22AF" w:rsidRDefault="006F2720" w:rsidP="009D22AF">
      <w:pPr>
        <w:bidi/>
        <w:spacing w:after="200" w:line="360" w:lineRule="auto"/>
        <w:jc w:val="both"/>
        <w:rPr>
          <w:rFonts w:asciiTheme="majorBidi" w:eastAsia="Calibri" w:hAnsiTheme="majorBidi" w:cstheme="majorBidi"/>
          <w:color w:val="000000"/>
          <w:kern w:val="2"/>
          <w:sz w:val="28"/>
          <w:szCs w:val="28"/>
          <w:rtl/>
          <w14:ligatures w14:val="standardContextual"/>
        </w:rPr>
      </w:pPr>
      <w:r w:rsidRPr="009D22AF">
        <w:rPr>
          <w:rFonts w:asciiTheme="majorBidi" w:eastAsia="Calibri" w:hAnsiTheme="majorBidi" w:cstheme="majorBidi"/>
          <w:color w:val="000000"/>
          <w:kern w:val="2"/>
          <w:sz w:val="28"/>
          <w:szCs w:val="28"/>
          <w:rtl/>
          <w14:ligatures w14:val="standardContextual"/>
        </w:rPr>
        <w:t>ج. صورة سلبية قاتمة للأب الذي ضيّع عائلته كما في قصة "جنازة" للكاتب يشعياهو بيرشادسكي، وصورة سلبية لكن من نوع آخر وهي صورة الأب المتدين الضعيف الذي تتمرّد ابنته العلمانية عليه وعلى تقاليده الدينية كما في قصة "وجبة صوم"</w:t>
      </w:r>
    </w:p>
    <w:p w14:paraId="73E16079" w14:textId="77777777" w:rsidR="006F2720" w:rsidRPr="009D22AF" w:rsidRDefault="006F2720" w:rsidP="009D22AF">
      <w:pPr>
        <w:bidi/>
        <w:spacing w:after="200" w:line="360" w:lineRule="auto"/>
        <w:jc w:val="both"/>
        <w:rPr>
          <w:rFonts w:asciiTheme="majorBidi" w:eastAsia="Calibri" w:hAnsiTheme="majorBidi" w:cstheme="majorBidi"/>
          <w:color w:val="000000"/>
          <w:kern w:val="2"/>
          <w:sz w:val="28"/>
          <w:szCs w:val="28"/>
          <w:rtl/>
          <w14:ligatures w14:val="standardContextual"/>
        </w:rPr>
      </w:pPr>
      <w:r w:rsidRPr="009D22AF">
        <w:rPr>
          <w:rFonts w:asciiTheme="majorBidi" w:eastAsia="Calibri" w:hAnsiTheme="majorBidi" w:cstheme="majorBidi"/>
          <w:color w:val="000000"/>
          <w:kern w:val="2"/>
          <w:sz w:val="28"/>
          <w:szCs w:val="28"/>
          <w:rtl/>
          <w14:ligatures w14:val="standardContextual"/>
        </w:rPr>
        <w:lastRenderedPageBreak/>
        <w:t xml:space="preserve">د. </w:t>
      </w:r>
      <w:r w:rsidRPr="009D22AF">
        <w:rPr>
          <w:rFonts w:asciiTheme="majorBidi" w:eastAsia="Calibri" w:hAnsiTheme="majorBidi" w:cstheme="majorBidi"/>
          <w:color w:val="000000"/>
          <w:kern w:val="2"/>
          <w:sz w:val="28"/>
          <w:szCs w:val="28"/>
          <w14:ligatures w14:val="standardContextual"/>
        </w:rPr>
        <w:t xml:space="preserve"> </w:t>
      </w:r>
      <w:r w:rsidRPr="009D22AF">
        <w:rPr>
          <w:rFonts w:asciiTheme="majorBidi" w:eastAsia="Calibri" w:hAnsiTheme="majorBidi" w:cstheme="majorBidi"/>
          <w:color w:val="000000"/>
          <w:kern w:val="2"/>
          <w:sz w:val="28"/>
          <w:szCs w:val="28"/>
          <w:rtl/>
          <w14:ligatures w14:val="standardContextual"/>
        </w:rPr>
        <w:t>صورة تمزج بين السلبية والايجابية كما في قصة و"خمس وعشرون سنة</w:t>
      </w:r>
      <w:r w:rsidRPr="009D22AF">
        <w:rPr>
          <w:rFonts w:asciiTheme="majorBidi" w:eastAsia="Calibri" w:hAnsiTheme="majorBidi" w:cstheme="majorBidi"/>
          <w:color w:val="000000"/>
          <w:kern w:val="2"/>
          <w:sz w:val="28"/>
          <w:szCs w:val="28"/>
          <w14:ligatures w14:val="standardContextual"/>
        </w:rPr>
        <w:t xml:space="preserve"> "</w:t>
      </w:r>
      <w:r w:rsidRPr="009D22AF">
        <w:rPr>
          <w:rFonts w:asciiTheme="majorBidi" w:eastAsia="Calibri" w:hAnsiTheme="majorBidi" w:cstheme="majorBidi"/>
          <w:color w:val="000000"/>
          <w:kern w:val="2"/>
          <w:sz w:val="28"/>
          <w:szCs w:val="28"/>
          <w14:ligatures w14:val="standardContextual"/>
        </w:rPr>
        <w:br/>
      </w:r>
      <w:r w:rsidRPr="009D22AF">
        <w:rPr>
          <w:rFonts w:asciiTheme="majorBidi" w:eastAsia="Calibri" w:hAnsiTheme="majorBidi" w:cstheme="majorBidi"/>
          <w:color w:val="000000"/>
          <w:kern w:val="2"/>
          <w:sz w:val="28"/>
          <w:szCs w:val="28"/>
          <w:rtl/>
          <w14:ligatures w14:val="standardContextual"/>
        </w:rPr>
        <w:t>للكاتبة داليا را بيكوفيتس وقصة "صوت في الظلام" للكاتب اهرون ابراهام کاباك.</w:t>
      </w:r>
    </w:p>
    <w:p w14:paraId="1753BA25" w14:textId="3CC84143" w:rsidR="006F2720" w:rsidRDefault="006F2720" w:rsidP="009D22AF">
      <w:pPr>
        <w:bidi/>
        <w:spacing w:after="200" w:line="360" w:lineRule="auto"/>
        <w:jc w:val="both"/>
        <w:rPr>
          <w:rFonts w:asciiTheme="majorBidi" w:eastAsia="Calibri" w:hAnsiTheme="majorBidi" w:cstheme="majorBidi"/>
          <w:color w:val="000000"/>
          <w:kern w:val="2"/>
          <w:sz w:val="28"/>
          <w:szCs w:val="28"/>
          <w14:ligatures w14:val="standardContextual"/>
        </w:rPr>
      </w:pPr>
      <w:r w:rsidRPr="009D22AF">
        <w:rPr>
          <w:rFonts w:asciiTheme="majorBidi" w:eastAsia="Calibri" w:hAnsiTheme="majorBidi" w:cstheme="majorBidi"/>
          <w:color w:val="000000"/>
          <w:kern w:val="2"/>
          <w:sz w:val="28"/>
          <w:szCs w:val="28"/>
          <w:rtl/>
          <w14:ligatures w14:val="standardContextual"/>
        </w:rPr>
        <w:t xml:space="preserve">3. </w:t>
      </w:r>
      <w:r w:rsidRPr="009D22AF">
        <w:rPr>
          <w:rFonts w:asciiTheme="majorBidi" w:eastAsia="Calibri" w:hAnsiTheme="majorBidi" w:cstheme="majorBidi"/>
          <w:color w:val="000000"/>
          <w:kern w:val="2"/>
          <w:sz w:val="28"/>
          <w:szCs w:val="28"/>
          <w14:ligatures w14:val="standardContextual"/>
        </w:rPr>
        <w:t xml:space="preserve"> </w:t>
      </w:r>
      <w:r w:rsidRPr="009D22AF">
        <w:rPr>
          <w:rFonts w:asciiTheme="majorBidi" w:eastAsia="Calibri" w:hAnsiTheme="majorBidi" w:cstheme="majorBidi"/>
          <w:color w:val="000000"/>
          <w:kern w:val="2"/>
          <w:sz w:val="28"/>
          <w:szCs w:val="28"/>
          <w:rtl/>
          <w14:ligatures w14:val="standardContextual"/>
        </w:rPr>
        <w:t>بدراستي لنماذج مختارة من القصة العبرية القصيرة، وجدت بإن القصة العبرية شأنها شأن القصة القصيرة في باقي الآداب تتناول مواضيع إنسانية وهذا يثبت عالمية الأدب بصرف النظر عن الدين أو اللغة</w:t>
      </w:r>
      <w:r w:rsidRPr="009D22AF">
        <w:rPr>
          <w:rFonts w:asciiTheme="majorBidi" w:eastAsia="Calibri" w:hAnsiTheme="majorBidi" w:cstheme="majorBidi"/>
          <w:color w:val="000000"/>
          <w:kern w:val="2"/>
          <w:sz w:val="28"/>
          <w:szCs w:val="28"/>
          <w14:ligatures w14:val="standardContextual"/>
        </w:rPr>
        <w:t xml:space="preserve"> .</w:t>
      </w:r>
    </w:p>
    <w:p w14:paraId="697C7231" w14:textId="77777777" w:rsidR="009D22AF" w:rsidRPr="009D22AF" w:rsidRDefault="009D22AF" w:rsidP="009D22AF">
      <w:pPr>
        <w:bidi/>
        <w:spacing w:after="200" w:line="360" w:lineRule="auto"/>
        <w:jc w:val="both"/>
        <w:rPr>
          <w:rFonts w:asciiTheme="majorBidi" w:eastAsia="Calibri" w:hAnsiTheme="majorBidi" w:cstheme="majorBidi"/>
          <w:color w:val="000000"/>
          <w:kern w:val="2"/>
          <w:sz w:val="28"/>
          <w:szCs w:val="28"/>
          <w14:ligatures w14:val="standardContextual"/>
        </w:rPr>
      </w:pPr>
    </w:p>
    <w:p w14:paraId="0218CA07" w14:textId="77777777" w:rsidR="006F2720" w:rsidRPr="009D22AF" w:rsidRDefault="006F2720" w:rsidP="009D22AF">
      <w:pPr>
        <w:bidi/>
        <w:spacing w:after="200" w:line="360" w:lineRule="auto"/>
        <w:jc w:val="both"/>
        <w:rPr>
          <w:rFonts w:asciiTheme="majorBidi" w:eastAsia="Calibri" w:hAnsiTheme="majorBidi" w:cstheme="majorBidi"/>
          <w:kern w:val="2"/>
          <w:sz w:val="28"/>
          <w:szCs w:val="28"/>
          <w:rtl/>
          <w:lang w:bidi="he-IL"/>
          <w14:ligatures w14:val="standardContextual"/>
        </w:rPr>
      </w:pPr>
      <w:r w:rsidRPr="009D22AF">
        <w:rPr>
          <w:rFonts w:asciiTheme="majorBidi" w:eastAsia="Calibri" w:hAnsiTheme="majorBidi" w:cstheme="majorBidi"/>
          <w:kern w:val="2"/>
          <w:sz w:val="28"/>
          <w:szCs w:val="28"/>
          <w:rtl/>
          <w:lang w:bidi="he-IL"/>
          <w14:ligatures w14:val="standardContextual"/>
        </w:rPr>
        <w:t xml:space="preserve">המקורות העבריים </w:t>
      </w:r>
    </w:p>
    <w:p w14:paraId="0C0B24F2" w14:textId="77777777" w:rsidR="006F2720" w:rsidRPr="009D22AF" w:rsidRDefault="006F2720" w:rsidP="009D22AF">
      <w:pPr>
        <w:bidi/>
        <w:spacing w:after="200" w:line="360" w:lineRule="auto"/>
        <w:jc w:val="both"/>
        <w:rPr>
          <w:rFonts w:asciiTheme="majorBidi" w:eastAsia="Calibri" w:hAnsiTheme="majorBidi" w:cstheme="majorBidi"/>
          <w:kern w:val="2"/>
          <w:sz w:val="24"/>
          <w:szCs w:val="24"/>
          <w:rtl/>
          <w:lang w:bidi="he-IL"/>
          <w14:ligatures w14:val="standardContextual"/>
        </w:rPr>
      </w:pPr>
      <w:r w:rsidRPr="009D22AF">
        <w:rPr>
          <w:rFonts w:asciiTheme="majorBidi" w:eastAsia="Calibri" w:hAnsiTheme="majorBidi" w:cstheme="majorBidi"/>
          <w:kern w:val="2"/>
          <w:sz w:val="28"/>
          <w:szCs w:val="28"/>
          <w:rtl/>
          <w:lang w:bidi="he-IL"/>
          <w14:ligatures w14:val="standardContextual"/>
        </w:rPr>
        <w:t>1</w:t>
      </w:r>
      <w:r w:rsidRPr="009D22AF">
        <w:rPr>
          <w:rFonts w:asciiTheme="majorBidi" w:eastAsia="Calibri" w:hAnsiTheme="majorBidi" w:cstheme="majorBidi"/>
          <w:kern w:val="2"/>
          <w:sz w:val="24"/>
          <w:szCs w:val="24"/>
          <w:rtl/>
          <w:lang w:bidi="he-IL"/>
          <w14:ligatures w14:val="standardContextual"/>
        </w:rPr>
        <w:t xml:space="preserve">_ אהרון אברהם קבק. קול באפלה. פרויקט בן יהודה </w:t>
      </w:r>
    </w:p>
    <w:p w14:paraId="22950673" w14:textId="77777777" w:rsidR="006F2720" w:rsidRPr="009D22AF" w:rsidRDefault="006F2720" w:rsidP="009D22AF">
      <w:pPr>
        <w:bidi/>
        <w:spacing w:after="200" w:line="360" w:lineRule="auto"/>
        <w:jc w:val="both"/>
        <w:rPr>
          <w:rFonts w:asciiTheme="majorBidi" w:eastAsia="Calibri" w:hAnsiTheme="majorBidi" w:cstheme="majorBidi"/>
          <w:kern w:val="2"/>
          <w:sz w:val="24"/>
          <w:szCs w:val="24"/>
          <w:rtl/>
          <w:lang w:bidi="he-IL"/>
          <w14:ligatures w14:val="standardContextual"/>
        </w:rPr>
      </w:pPr>
      <w:r w:rsidRPr="009D22AF">
        <w:rPr>
          <w:rFonts w:asciiTheme="majorBidi" w:eastAsia="Calibri" w:hAnsiTheme="majorBidi" w:cstheme="majorBidi"/>
          <w:kern w:val="2"/>
          <w:sz w:val="24"/>
          <w:szCs w:val="24"/>
          <w:rtl/>
          <w:lang w:bidi="he-IL"/>
          <w14:ligatures w14:val="standardContextual"/>
        </w:rPr>
        <w:t>2_ פרסקי ,נתן .מקראות ישראל חדשות.הוצאת מסדה,  רמת גן ,1978.</w:t>
      </w:r>
    </w:p>
    <w:p w14:paraId="4A252C87" w14:textId="77777777" w:rsidR="006F2720" w:rsidRPr="009D22AF" w:rsidRDefault="006F2720" w:rsidP="009D22AF">
      <w:pPr>
        <w:bidi/>
        <w:spacing w:after="200" w:line="360" w:lineRule="auto"/>
        <w:jc w:val="both"/>
        <w:rPr>
          <w:rFonts w:asciiTheme="majorBidi" w:eastAsia="Calibri" w:hAnsiTheme="majorBidi" w:cstheme="majorBidi"/>
          <w:kern w:val="2"/>
          <w:sz w:val="24"/>
          <w:szCs w:val="24"/>
          <w:rtl/>
          <w:lang w:bidi="he-IL"/>
          <w14:ligatures w14:val="standardContextual"/>
        </w:rPr>
      </w:pPr>
      <w:r w:rsidRPr="009D22AF">
        <w:rPr>
          <w:rFonts w:asciiTheme="majorBidi" w:eastAsia="Calibri" w:hAnsiTheme="majorBidi" w:cstheme="majorBidi"/>
          <w:kern w:val="2"/>
          <w:sz w:val="24"/>
          <w:szCs w:val="24"/>
          <w:rtl/>
          <w:lang w:bidi="he-IL"/>
          <w14:ligatures w14:val="standardContextual"/>
        </w:rPr>
        <w:t>3_ בר _ יוסף ,חמוטל.טעמי הקריאה .הוצאת " צבעונים" ,2006.</w:t>
      </w:r>
    </w:p>
    <w:p w14:paraId="0F2A21EE" w14:textId="77777777" w:rsidR="006F2720" w:rsidRPr="009D22AF" w:rsidRDefault="006F2720" w:rsidP="009D22AF">
      <w:pPr>
        <w:bidi/>
        <w:spacing w:after="200" w:line="360" w:lineRule="auto"/>
        <w:jc w:val="both"/>
        <w:rPr>
          <w:rFonts w:asciiTheme="majorBidi" w:eastAsia="Calibri" w:hAnsiTheme="majorBidi" w:cstheme="majorBidi"/>
          <w:kern w:val="2"/>
          <w:sz w:val="24"/>
          <w:szCs w:val="24"/>
          <w:rtl/>
          <w:lang w:bidi="he-IL"/>
          <w14:ligatures w14:val="standardContextual"/>
        </w:rPr>
      </w:pPr>
      <w:r w:rsidRPr="009D22AF">
        <w:rPr>
          <w:rFonts w:asciiTheme="majorBidi" w:eastAsia="Calibri" w:hAnsiTheme="majorBidi" w:cstheme="majorBidi"/>
          <w:kern w:val="2"/>
          <w:sz w:val="24"/>
          <w:szCs w:val="24"/>
          <w:rtl/>
          <w:lang w:bidi="he-IL"/>
          <w14:ligatures w14:val="standardContextual"/>
        </w:rPr>
        <w:t>4_ פבזנר,י. האנציקלופדיה היהודית.הוצאת ראובן מס, ירושלים, 1970.</w:t>
      </w:r>
    </w:p>
    <w:p w14:paraId="5E647263" w14:textId="77777777" w:rsidR="006F2720" w:rsidRPr="009D22AF" w:rsidRDefault="006F2720" w:rsidP="009D22AF">
      <w:pPr>
        <w:bidi/>
        <w:spacing w:after="200" w:line="360" w:lineRule="auto"/>
        <w:jc w:val="both"/>
        <w:rPr>
          <w:rFonts w:asciiTheme="majorBidi" w:eastAsia="Calibri" w:hAnsiTheme="majorBidi" w:cstheme="majorBidi"/>
          <w:kern w:val="2"/>
          <w:sz w:val="24"/>
          <w:szCs w:val="24"/>
          <w:rtl/>
          <w:lang w:bidi="he-IL"/>
          <w14:ligatures w14:val="standardContextual"/>
        </w:rPr>
      </w:pPr>
      <w:r w:rsidRPr="009D22AF">
        <w:rPr>
          <w:rFonts w:asciiTheme="majorBidi" w:eastAsia="Calibri" w:hAnsiTheme="majorBidi" w:cstheme="majorBidi"/>
          <w:kern w:val="2"/>
          <w:sz w:val="24"/>
          <w:szCs w:val="24"/>
          <w:rtl/>
          <w:lang w:bidi="he-IL"/>
          <w14:ligatures w14:val="standardContextual"/>
        </w:rPr>
        <w:t>5_ בן_ אור.א.תולדות הספרות העברית החדשה. כרך 2,הוצאת "יזרעאל ",תל אביב, 1972.</w:t>
      </w:r>
    </w:p>
    <w:p w14:paraId="4E853261" w14:textId="77777777" w:rsidR="006F2720" w:rsidRPr="009D22AF" w:rsidRDefault="006F2720" w:rsidP="009D22AF">
      <w:pPr>
        <w:bidi/>
        <w:spacing w:after="200" w:line="360" w:lineRule="auto"/>
        <w:jc w:val="both"/>
        <w:rPr>
          <w:rFonts w:asciiTheme="majorBidi" w:eastAsia="Calibri" w:hAnsiTheme="majorBidi" w:cstheme="majorBidi"/>
          <w:kern w:val="2"/>
          <w:sz w:val="24"/>
          <w:szCs w:val="24"/>
          <w:rtl/>
          <w:lang w:bidi="he-IL"/>
          <w14:ligatures w14:val="standardContextual"/>
        </w:rPr>
      </w:pPr>
      <w:r w:rsidRPr="009D22AF">
        <w:rPr>
          <w:rFonts w:asciiTheme="majorBidi" w:eastAsia="Calibri" w:hAnsiTheme="majorBidi" w:cstheme="majorBidi"/>
          <w:kern w:val="2"/>
          <w:sz w:val="24"/>
          <w:szCs w:val="24"/>
          <w:rtl/>
          <w:lang w:bidi="he-IL"/>
          <w14:ligatures w14:val="standardContextual"/>
        </w:rPr>
        <w:t>6_ שמחה בן ציון. עולם קטן. פרויקט בן יהודה.</w:t>
      </w:r>
    </w:p>
    <w:p w14:paraId="66EA9B16" w14:textId="77777777" w:rsidR="006F2720" w:rsidRPr="009D22AF" w:rsidRDefault="006F2720" w:rsidP="009D22AF">
      <w:pPr>
        <w:bidi/>
        <w:spacing w:after="200" w:line="360" w:lineRule="auto"/>
        <w:jc w:val="both"/>
        <w:rPr>
          <w:rFonts w:asciiTheme="majorBidi" w:eastAsia="Calibri" w:hAnsiTheme="majorBidi" w:cstheme="majorBidi"/>
          <w:kern w:val="2"/>
          <w:sz w:val="24"/>
          <w:szCs w:val="24"/>
          <w:rtl/>
          <w:lang w:bidi="he-IL"/>
          <w14:ligatures w14:val="standardContextual"/>
        </w:rPr>
      </w:pPr>
      <w:r w:rsidRPr="009D22AF">
        <w:rPr>
          <w:rFonts w:asciiTheme="majorBidi" w:eastAsia="Calibri" w:hAnsiTheme="majorBidi" w:cstheme="majorBidi"/>
          <w:kern w:val="2"/>
          <w:sz w:val="24"/>
          <w:szCs w:val="24"/>
          <w:rtl/>
          <w:lang w:bidi="he-IL"/>
          <w14:ligatures w14:val="standardContextual"/>
        </w:rPr>
        <w:t>7_ רביקוביץ, דליה.מוות במשפחה. הדפסה שנית ,הוצאת עם עובד, תל אביב, 1976.</w:t>
      </w:r>
    </w:p>
    <w:p w14:paraId="514C91C1" w14:textId="77777777" w:rsidR="006F2720" w:rsidRPr="009D22AF" w:rsidRDefault="006F2720" w:rsidP="009D22AF">
      <w:pPr>
        <w:bidi/>
        <w:spacing w:after="200" w:line="360" w:lineRule="auto"/>
        <w:jc w:val="both"/>
        <w:rPr>
          <w:rFonts w:asciiTheme="majorBidi" w:eastAsia="Calibri" w:hAnsiTheme="majorBidi" w:cstheme="majorBidi"/>
          <w:kern w:val="2"/>
          <w:sz w:val="24"/>
          <w:szCs w:val="24"/>
          <w:rtl/>
          <w:lang w:bidi="he-IL"/>
          <w14:ligatures w14:val="standardContextual"/>
        </w:rPr>
      </w:pPr>
      <w:r w:rsidRPr="009D22AF">
        <w:rPr>
          <w:rFonts w:asciiTheme="majorBidi" w:eastAsia="Calibri" w:hAnsiTheme="majorBidi" w:cstheme="majorBidi"/>
          <w:kern w:val="2"/>
          <w:sz w:val="24"/>
          <w:szCs w:val="24"/>
          <w:rtl/>
          <w:lang w:bidi="he-IL"/>
          <w14:ligatures w14:val="standardContextual"/>
        </w:rPr>
        <w:t xml:space="preserve">8_רשיד,עלי מוחמד.הנטורליזם כקונספט </w:t>
      </w:r>
    </w:p>
    <w:p w14:paraId="01806F23" w14:textId="77777777" w:rsidR="006F2720" w:rsidRPr="009D22AF" w:rsidRDefault="006F2720" w:rsidP="009D22AF">
      <w:pPr>
        <w:bidi/>
        <w:spacing w:after="200" w:line="360" w:lineRule="auto"/>
        <w:jc w:val="both"/>
        <w:rPr>
          <w:rFonts w:asciiTheme="majorBidi" w:eastAsia="Calibri" w:hAnsiTheme="majorBidi" w:cstheme="majorBidi"/>
          <w:kern w:val="2"/>
          <w:sz w:val="24"/>
          <w:szCs w:val="24"/>
          <w:rtl/>
          <w:lang w:bidi="he-IL"/>
          <w14:ligatures w14:val="standardContextual"/>
        </w:rPr>
      </w:pPr>
      <w:r w:rsidRPr="009D22AF">
        <w:rPr>
          <w:rFonts w:asciiTheme="majorBidi" w:eastAsia="Calibri" w:hAnsiTheme="majorBidi" w:cstheme="majorBidi"/>
          <w:kern w:val="2"/>
          <w:sz w:val="24"/>
          <w:szCs w:val="24"/>
          <w:rtl/>
          <w:lang w:bidi="he-IL"/>
          <w14:ligatures w14:val="standardContextual"/>
        </w:rPr>
        <w:t>וכמונח בסיפורת ישעיהו ברשדסקי. תזה של תואר שני לא מפורסמת .אוניברסיטת בגדאד_ פקולטת השפות ,מחלקת השפה העברית, 2014.</w:t>
      </w:r>
    </w:p>
    <w:p w14:paraId="373432E9" w14:textId="77777777" w:rsidR="006F2720" w:rsidRPr="009D22AF" w:rsidRDefault="006F2720" w:rsidP="009D22AF">
      <w:pPr>
        <w:bidi/>
        <w:spacing w:after="200" w:line="360" w:lineRule="auto"/>
        <w:jc w:val="both"/>
        <w:rPr>
          <w:rFonts w:asciiTheme="majorBidi" w:eastAsia="Calibri" w:hAnsiTheme="majorBidi" w:cstheme="majorBidi"/>
          <w:kern w:val="2"/>
          <w:sz w:val="24"/>
          <w:szCs w:val="24"/>
          <w:rtl/>
          <w:lang w:bidi="he-IL"/>
          <w14:ligatures w14:val="standardContextual"/>
        </w:rPr>
      </w:pPr>
      <w:r w:rsidRPr="009D22AF">
        <w:rPr>
          <w:rFonts w:asciiTheme="majorBidi" w:eastAsia="Calibri" w:hAnsiTheme="majorBidi" w:cstheme="majorBidi"/>
          <w:kern w:val="2"/>
          <w:sz w:val="24"/>
          <w:szCs w:val="24"/>
          <w:rtl/>
          <w:lang w:bidi="he-IL"/>
          <w14:ligatures w14:val="standardContextual"/>
        </w:rPr>
        <w:t>9_זלנדר,מורדכי.מאוצר הספרות החדשה. ניו_ יורק,1965.</w:t>
      </w:r>
    </w:p>
    <w:p w14:paraId="6891DA07" w14:textId="77777777" w:rsidR="006F2720" w:rsidRPr="009D22AF" w:rsidRDefault="006F2720" w:rsidP="009D22AF">
      <w:pPr>
        <w:bidi/>
        <w:spacing w:after="200" w:line="360" w:lineRule="auto"/>
        <w:jc w:val="both"/>
        <w:rPr>
          <w:rFonts w:asciiTheme="majorBidi" w:eastAsia="Calibri" w:hAnsiTheme="majorBidi" w:cstheme="majorBidi"/>
          <w:kern w:val="2"/>
          <w:sz w:val="24"/>
          <w:szCs w:val="24"/>
          <w:rtl/>
          <w:lang w:bidi="he-IL"/>
          <w14:ligatures w14:val="standardContextual"/>
        </w:rPr>
      </w:pPr>
      <w:r w:rsidRPr="009D22AF">
        <w:rPr>
          <w:rFonts w:asciiTheme="majorBidi" w:eastAsia="Calibri" w:hAnsiTheme="majorBidi" w:cstheme="majorBidi"/>
          <w:kern w:val="2"/>
          <w:sz w:val="24"/>
          <w:szCs w:val="24"/>
          <w:rtl/>
          <w:lang w:bidi="he-IL"/>
          <w14:ligatures w14:val="standardContextual"/>
        </w:rPr>
        <w:t>10_ שאנן,אברהם .תולדות הספרות העברית לזרמים.כרך 4,הוצאת מסדה,תל אביב, 1978.</w:t>
      </w:r>
    </w:p>
    <w:p w14:paraId="3E662B7D" w14:textId="77777777" w:rsidR="006F2720" w:rsidRPr="009D22AF" w:rsidRDefault="006F2720" w:rsidP="009D22AF">
      <w:pPr>
        <w:bidi/>
        <w:spacing w:after="200" w:line="360" w:lineRule="auto"/>
        <w:jc w:val="both"/>
        <w:rPr>
          <w:rFonts w:asciiTheme="majorBidi" w:eastAsia="Calibri" w:hAnsiTheme="majorBidi" w:cstheme="majorBidi"/>
          <w:kern w:val="2"/>
          <w:sz w:val="24"/>
          <w:szCs w:val="24"/>
          <w:rtl/>
          <w:lang w:bidi="he-IL"/>
          <w14:ligatures w14:val="standardContextual"/>
        </w:rPr>
      </w:pPr>
      <w:r w:rsidRPr="009D22AF">
        <w:rPr>
          <w:rFonts w:asciiTheme="majorBidi" w:eastAsia="Calibri" w:hAnsiTheme="majorBidi" w:cstheme="majorBidi"/>
          <w:kern w:val="2"/>
          <w:sz w:val="24"/>
          <w:szCs w:val="24"/>
          <w:rtl/>
          <w:lang w:bidi="he-IL"/>
          <w14:ligatures w14:val="standardContextual"/>
        </w:rPr>
        <w:t>11_ שאנן, אברהם. מלון הספרות העברית החדשה והכלכלית,הוצאת " יבנה",1978.</w:t>
      </w:r>
    </w:p>
    <w:p w14:paraId="709F384B" w14:textId="77777777" w:rsidR="006F2720" w:rsidRPr="009D22AF" w:rsidRDefault="006F2720" w:rsidP="009D22AF">
      <w:pPr>
        <w:bidi/>
        <w:spacing w:after="200" w:line="360" w:lineRule="auto"/>
        <w:jc w:val="both"/>
        <w:rPr>
          <w:rFonts w:asciiTheme="majorBidi" w:eastAsia="Calibri" w:hAnsiTheme="majorBidi" w:cstheme="majorBidi"/>
          <w:kern w:val="2"/>
          <w:sz w:val="24"/>
          <w:szCs w:val="24"/>
          <w:rtl/>
          <w:lang w:bidi="he-IL"/>
          <w14:ligatures w14:val="standardContextual"/>
        </w:rPr>
      </w:pPr>
      <w:r w:rsidRPr="009D22AF">
        <w:rPr>
          <w:rFonts w:asciiTheme="majorBidi" w:eastAsia="Calibri" w:hAnsiTheme="majorBidi" w:cstheme="majorBidi"/>
          <w:kern w:val="2"/>
          <w:sz w:val="24"/>
          <w:szCs w:val="24"/>
          <w:rtl/>
          <w:lang w:bidi="he-IL"/>
          <w14:ligatures w14:val="standardContextual"/>
        </w:rPr>
        <w:t>12_ קורצוויל,ברוך.בין חזון לבין אבסורדי .הוצאת "שוקן" ,ירושלים, ותל אביב, 1937.</w:t>
      </w:r>
    </w:p>
    <w:p w14:paraId="273F85F1" w14:textId="77777777" w:rsidR="006F2720" w:rsidRPr="009D22AF" w:rsidRDefault="006F2720" w:rsidP="009D22AF">
      <w:pPr>
        <w:bidi/>
        <w:spacing w:after="200" w:line="360" w:lineRule="auto"/>
        <w:jc w:val="both"/>
        <w:rPr>
          <w:rFonts w:asciiTheme="majorBidi" w:eastAsia="Calibri" w:hAnsiTheme="majorBidi" w:cstheme="majorBidi"/>
          <w:kern w:val="2"/>
          <w:sz w:val="24"/>
          <w:szCs w:val="24"/>
          <w:rtl/>
          <w:lang w:bidi="he-IL"/>
          <w14:ligatures w14:val="standardContextual"/>
        </w:rPr>
      </w:pPr>
      <w:r w:rsidRPr="009D22AF">
        <w:rPr>
          <w:rFonts w:asciiTheme="majorBidi" w:eastAsia="Calibri" w:hAnsiTheme="majorBidi" w:cstheme="majorBidi"/>
          <w:kern w:val="2"/>
          <w:sz w:val="24"/>
          <w:szCs w:val="24"/>
          <w:rtl/>
          <w:lang w:bidi="he-IL"/>
          <w14:ligatures w14:val="standardContextual"/>
        </w:rPr>
        <w:t>13_ מנצור,מ. מקראה של הספרות העברית החדשה למתקדמים. כרך1 ,הוצאת "יבנה" ,ניו_ יורק,1971.</w:t>
      </w:r>
    </w:p>
    <w:p w14:paraId="2E4124E0" w14:textId="77777777" w:rsidR="006F2720" w:rsidRPr="009D22AF" w:rsidRDefault="006F2720" w:rsidP="009D22AF">
      <w:pPr>
        <w:bidi/>
        <w:spacing w:after="200" w:line="360" w:lineRule="auto"/>
        <w:rPr>
          <w:rFonts w:asciiTheme="majorBidi" w:eastAsia="Calibri" w:hAnsiTheme="majorBidi" w:cstheme="majorBidi"/>
          <w:kern w:val="2"/>
          <w:sz w:val="28"/>
          <w:szCs w:val="28"/>
          <w:rtl/>
          <w14:ligatures w14:val="standardContextual"/>
        </w:rPr>
      </w:pPr>
    </w:p>
    <w:p w14:paraId="14307135" w14:textId="77777777" w:rsidR="006F2720" w:rsidRPr="009D22AF" w:rsidRDefault="006F2720" w:rsidP="009D22AF">
      <w:pPr>
        <w:bidi/>
        <w:spacing w:after="200" w:line="360" w:lineRule="auto"/>
        <w:jc w:val="both"/>
        <w:rPr>
          <w:rFonts w:asciiTheme="majorBidi" w:eastAsia="Calibri" w:hAnsiTheme="majorBidi" w:cstheme="majorBidi"/>
          <w:b/>
          <w:bCs/>
          <w:color w:val="000000"/>
          <w:kern w:val="2"/>
          <w:sz w:val="28"/>
          <w:szCs w:val="28"/>
          <w:rtl/>
          <w14:ligatures w14:val="standardContextual"/>
        </w:rPr>
      </w:pPr>
      <w:r w:rsidRPr="009D22AF">
        <w:rPr>
          <w:rFonts w:asciiTheme="majorBidi" w:eastAsia="Calibri" w:hAnsiTheme="majorBidi" w:cstheme="majorBidi"/>
          <w:b/>
          <w:bCs/>
          <w:color w:val="000000"/>
          <w:kern w:val="2"/>
          <w:sz w:val="28"/>
          <w:szCs w:val="28"/>
          <w:rtl/>
          <w14:ligatures w14:val="standardContextual"/>
        </w:rPr>
        <w:lastRenderedPageBreak/>
        <w:t>المصادر العربية</w:t>
      </w:r>
    </w:p>
    <w:p w14:paraId="2173AAD7" w14:textId="77777777" w:rsidR="006F2720" w:rsidRPr="009D22AF" w:rsidRDefault="006F2720" w:rsidP="009D22AF">
      <w:pPr>
        <w:numPr>
          <w:ilvl w:val="0"/>
          <w:numId w:val="9"/>
        </w:numPr>
        <w:tabs>
          <w:tab w:val="right" w:pos="180"/>
          <w:tab w:val="right" w:pos="360"/>
        </w:tabs>
        <w:bidi/>
        <w:spacing w:after="200" w:line="360" w:lineRule="auto"/>
        <w:ind w:left="0" w:firstLine="0"/>
        <w:contextualSpacing/>
        <w:jc w:val="both"/>
        <w:rPr>
          <w:rFonts w:asciiTheme="majorBidi" w:eastAsia="Calibri" w:hAnsiTheme="majorBidi" w:cstheme="majorBidi"/>
          <w:color w:val="000000"/>
          <w:kern w:val="2"/>
          <w:sz w:val="24"/>
          <w:szCs w:val="24"/>
          <w14:ligatures w14:val="standardContextual"/>
        </w:rPr>
      </w:pPr>
      <w:r w:rsidRPr="009D22AF">
        <w:rPr>
          <w:rFonts w:asciiTheme="majorBidi" w:eastAsia="Calibri" w:hAnsiTheme="majorBidi" w:cstheme="majorBidi"/>
          <w:color w:val="000000"/>
          <w:kern w:val="2"/>
          <w:sz w:val="24"/>
          <w:szCs w:val="24"/>
          <w:rtl/>
          <w14:ligatures w14:val="standardContextual"/>
        </w:rPr>
        <w:t>بيتروف، س. الواقعية النقدية في الأدب. ترجمة د. شوكت يوسف. الهيئة العامة السورية للكتاب، دمشق، ٢٠١٢</w:t>
      </w:r>
      <w:r w:rsidRPr="009D22AF">
        <w:rPr>
          <w:rFonts w:asciiTheme="majorBidi" w:eastAsia="Calibri" w:hAnsiTheme="majorBidi" w:cstheme="majorBidi"/>
          <w:color w:val="000000"/>
          <w:kern w:val="2"/>
          <w:sz w:val="24"/>
          <w:szCs w:val="24"/>
          <w14:ligatures w14:val="standardContextual"/>
        </w:rPr>
        <w:t xml:space="preserve"> .</w:t>
      </w:r>
    </w:p>
    <w:p w14:paraId="6D6DB080" w14:textId="77777777" w:rsidR="006F2720" w:rsidRPr="009D22AF" w:rsidRDefault="006F2720" w:rsidP="009D22AF">
      <w:pPr>
        <w:numPr>
          <w:ilvl w:val="0"/>
          <w:numId w:val="9"/>
        </w:numPr>
        <w:tabs>
          <w:tab w:val="right" w:pos="180"/>
          <w:tab w:val="right" w:pos="360"/>
        </w:tabs>
        <w:bidi/>
        <w:spacing w:after="200" w:line="360" w:lineRule="auto"/>
        <w:ind w:left="0" w:firstLine="0"/>
        <w:contextualSpacing/>
        <w:jc w:val="both"/>
        <w:rPr>
          <w:rFonts w:asciiTheme="majorBidi" w:eastAsia="Calibri" w:hAnsiTheme="majorBidi" w:cstheme="majorBidi"/>
          <w:color w:val="000000"/>
          <w:kern w:val="2"/>
          <w:sz w:val="24"/>
          <w:szCs w:val="24"/>
          <w14:ligatures w14:val="standardContextual"/>
        </w:rPr>
      </w:pPr>
      <w:r w:rsidRPr="009D22AF">
        <w:rPr>
          <w:rFonts w:asciiTheme="majorBidi" w:eastAsia="Calibri" w:hAnsiTheme="majorBidi" w:cstheme="majorBidi"/>
          <w:color w:val="000000"/>
          <w:kern w:val="2"/>
          <w:sz w:val="24"/>
          <w:szCs w:val="24"/>
          <w:rtl/>
          <w14:ligatures w14:val="standardContextual"/>
        </w:rPr>
        <w:t>سلامه ، نوري يوسف. ازمات النفس في الأدب المعاصر. ط ا ، دار طلاس للدراسات والترجمة والنشر ، ١٩٨٦</w:t>
      </w:r>
      <w:r w:rsidRPr="009D22AF">
        <w:rPr>
          <w:rFonts w:asciiTheme="majorBidi" w:eastAsia="Calibri" w:hAnsiTheme="majorBidi" w:cstheme="majorBidi"/>
          <w:color w:val="000000"/>
          <w:kern w:val="2"/>
          <w:sz w:val="24"/>
          <w:szCs w:val="24"/>
          <w14:ligatures w14:val="standardContextual"/>
        </w:rPr>
        <w:t xml:space="preserve"> .</w:t>
      </w:r>
    </w:p>
    <w:p w14:paraId="241919C2" w14:textId="77777777" w:rsidR="006F2720" w:rsidRPr="009D22AF" w:rsidRDefault="006F2720" w:rsidP="009D22AF">
      <w:pPr>
        <w:numPr>
          <w:ilvl w:val="0"/>
          <w:numId w:val="9"/>
        </w:numPr>
        <w:tabs>
          <w:tab w:val="right" w:pos="180"/>
          <w:tab w:val="right" w:pos="360"/>
        </w:tabs>
        <w:bidi/>
        <w:spacing w:after="200" w:line="360" w:lineRule="auto"/>
        <w:ind w:left="0" w:firstLine="0"/>
        <w:contextualSpacing/>
        <w:jc w:val="both"/>
        <w:rPr>
          <w:rFonts w:asciiTheme="majorBidi" w:eastAsia="Calibri" w:hAnsiTheme="majorBidi" w:cstheme="majorBidi"/>
          <w:color w:val="000000"/>
          <w:kern w:val="2"/>
          <w:sz w:val="24"/>
          <w:szCs w:val="24"/>
          <w14:ligatures w14:val="standardContextual"/>
        </w:rPr>
      </w:pPr>
      <w:r w:rsidRPr="009D22AF">
        <w:rPr>
          <w:rFonts w:asciiTheme="majorBidi" w:eastAsia="Calibri" w:hAnsiTheme="majorBidi" w:cstheme="majorBidi"/>
          <w:color w:val="000000"/>
          <w:kern w:val="2"/>
          <w:sz w:val="24"/>
          <w:szCs w:val="24"/>
          <w:rtl/>
          <w14:ligatures w14:val="standardContextual"/>
        </w:rPr>
        <w:t xml:space="preserve">العايدي، علي عناد زامل (2021) . الابوة والامومة وعلاقتها بالتمكين النفسي لدى طلبة الجامعة. لارك، 2(41) ، </w:t>
      </w:r>
      <w:r w:rsidRPr="009D22AF">
        <w:rPr>
          <w:rFonts w:asciiTheme="majorBidi" w:eastAsia="Calibri" w:hAnsiTheme="majorBidi" w:cstheme="majorBidi"/>
          <w:color w:val="000000"/>
          <w:kern w:val="2"/>
          <w:sz w:val="24"/>
          <w:szCs w:val="24"/>
          <w14:ligatures w14:val="standardContextual"/>
        </w:rPr>
        <w:t>https://doi.org/10.31185/lark.Vo12.Iss41.1808</w:t>
      </w:r>
    </w:p>
    <w:p w14:paraId="71FDF9AC" w14:textId="77777777" w:rsidR="006F2720" w:rsidRPr="009D22AF" w:rsidRDefault="006F2720" w:rsidP="009D22AF">
      <w:pPr>
        <w:numPr>
          <w:ilvl w:val="0"/>
          <w:numId w:val="9"/>
        </w:numPr>
        <w:tabs>
          <w:tab w:val="right" w:pos="180"/>
          <w:tab w:val="right" w:pos="360"/>
        </w:tabs>
        <w:bidi/>
        <w:spacing w:after="200" w:line="360" w:lineRule="auto"/>
        <w:ind w:left="0" w:firstLine="0"/>
        <w:contextualSpacing/>
        <w:jc w:val="both"/>
        <w:rPr>
          <w:rFonts w:asciiTheme="majorBidi" w:eastAsia="Calibri" w:hAnsiTheme="majorBidi" w:cstheme="majorBidi"/>
          <w:color w:val="000000"/>
          <w:kern w:val="2"/>
          <w:sz w:val="24"/>
          <w:szCs w:val="24"/>
          <w14:ligatures w14:val="standardContextual"/>
        </w:rPr>
      </w:pPr>
      <w:r w:rsidRPr="009D22AF">
        <w:rPr>
          <w:rFonts w:asciiTheme="majorBidi" w:eastAsia="Calibri" w:hAnsiTheme="majorBidi" w:cstheme="majorBidi"/>
          <w:color w:val="000000"/>
          <w:kern w:val="2"/>
          <w:sz w:val="24"/>
          <w:szCs w:val="24"/>
          <w:rtl/>
          <w14:ligatures w14:val="standardContextual"/>
        </w:rPr>
        <w:t>ويليك ، رينيه وارين، اوستن. نظرية الأدب ، ترجمة محي الدين صبحي ، مراجعة رسّام الخطيب ، مطبعة خالد الطرابيشي ، ١٩٧٢</w:t>
      </w:r>
      <w:r w:rsidRPr="009D22AF">
        <w:rPr>
          <w:rFonts w:asciiTheme="majorBidi" w:eastAsia="Calibri" w:hAnsiTheme="majorBidi" w:cstheme="majorBidi"/>
          <w:color w:val="000000"/>
          <w:kern w:val="2"/>
          <w:sz w:val="24"/>
          <w:szCs w:val="24"/>
          <w14:ligatures w14:val="standardContextual"/>
        </w:rPr>
        <w:t xml:space="preserve"> </w:t>
      </w:r>
      <w:r w:rsidRPr="009D22AF">
        <w:rPr>
          <w:rFonts w:asciiTheme="majorBidi" w:eastAsia="Calibri" w:hAnsiTheme="majorBidi" w:cstheme="majorBidi"/>
          <w:color w:val="000000"/>
          <w:kern w:val="2"/>
          <w:sz w:val="24"/>
          <w:szCs w:val="24"/>
          <w:rtl/>
          <w14:ligatures w14:val="standardContextual"/>
        </w:rPr>
        <w:t>.</w:t>
      </w:r>
    </w:p>
    <w:p w14:paraId="37601F4A" w14:textId="77777777" w:rsidR="006F2720" w:rsidRPr="006F2720" w:rsidRDefault="006F2720" w:rsidP="006F2720">
      <w:pPr>
        <w:bidi/>
        <w:spacing w:after="200" w:line="360" w:lineRule="auto"/>
        <w:jc w:val="both"/>
        <w:rPr>
          <w:rFonts w:ascii="Times New Roman" w:eastAsia="Calibri" w:hAnsi="Times New Roman" w:cs="Times New Roman"/>
          <w:b/>
          <w:bCs/>
          <w:color w:val="000000"/>
          <w:kern w:val="2"/>
          <w:sz w:val="28"/>
          <w:szCs w:val="28"/>
          <w:rtl/>
          <w14:ligatures w14:val="standardContextual"/>
        </w:rPr>
      </w:pPr>
      <w:r w:rsidRPr="006F2720">
        <w:rPr>
          <w:rFonts w:ascii="Times New Roman" w:eastAsia="Calibri" w:hAnsi="Times New Roman" w:cs="Times New Roman"/>
          <w:b/>
          <w:bCs/>
          <w:color w:val="000000"/>
          <w:kern w:val="2"/>
          <w:sz w:val="28"/>
          <w:szCs w:val="28"/>
          <w:rtl/>
          <w14:ligatures w14:val="standardContextual"/>
        </w:rPr>
        <w:t xml:space="preserve">المصادر </w:t>
      </w:r>
      <w:r w:rsidRPr="006F2720">
        <w:rPr>
          <w:rFonts w:ascii="Times New Roman" w:eastAsia="Calibri" w:hAnsi="Times New Roman" w:cs="Times New Roman" w:hint="cs"/>
          <w:b/>
          <w:bCs/>
          <w:color w:val="000000"/>
          <w:kern w:val="2"/>
          <w:sz w:val="28"/>
          <w:szCs w:val="28"/>
          <w:rtl/>
          <w14:ligatures w14:val="standardContextual"/>
        </w:rPr>
        <w:t>الإنجليزية</w:t>
      </w:r>
    </w:p>
    <w:p w14:paraId="12859581" w14:textId="2ED370BC" w:rsidR="006F2720" w:rsidRPr="009D22AF" w:rsidRDefault="006F2720" w:rsidP="009D22AF">
      <w:pPr>
        <w:numPr>
          <w:ilvl w:val="0"/>
          <w:numId w:val="10"/>
        </w:numPr>
        <w:spacing w:after="200" w:line="360" w:lineRule="auto"/>
        <w:contextualSpacing/>
        <w:jc w:val="both"/>
        <w:rPr>
          <w:rFonts w:asciiTheme="majorBidi" w:eastAsia="Calibri" w:hAnsiTheme="majorBidi" w:cstheme="majorBidi"/>
          <w:color w:val="000000"/>
          <w:kern w:val="2"/>
          <w:sz w:val="24"/>
          <w:szCs w:val="24"/>
          <w14:ligatures w14:val="standardContextual"/>
        </w:rPr>
      </w:pPr>
      <w:r w:rsidRPr="009D22AF">
        <w:rPr>
          <w:rFonts w:asciiTheme="majorBidi" w:eastAsia="Calibri" w:hAnsiTheme="majorBidi" w:cstheme="majorBidi"/>
          <w:color w:val="000000"/>
          <w:kern w:val="2"/>
          <w:sz w:val="24"/>
          <w:szCs w:val="24"/>
          <w14:ligatures w14:val="standardContextual"/>
        </w:rPr>
        <w:t>Kravitz, Nathan, </w:t>
      </w:r>
      <w:hyperlink r:id="rId20" w:history="1">
        <w:r w:rsidRPr="009D22AF">
          <w:rPr>
            <w:rFonts w:asciiTheme="majorBidi" w:eastAsia="Calibri" w:hAnsiTheme="majorBidi" w:cstheme="majorBidi"/>
            <w:color w:val="000000"/>
            <w:kern w:val="2"/>
            <w:sz w:val="24"/>
            <w:szCs w:val="24"/>
            <w14:ligatures w14:val="standardContextual"/>
          </w:rPr>
          <w:t>3000</w:t>
        </w:r>
      </w:hyperlink>
      <w:r w:rsidRPr="009D22AF">
        <w:rPr>
          <w:rFonts w:asciiTheme="majorBidi" w:eastAsia="Calibri" w:hAnsiTheme="majorBidi" w:cstheme="majorBidi"/>
          <w:color w:val="000000"/>
          <w:kern w:val="2"/>
          <w:sz w:val="24"/>
          <w:szCs w:val="24"/>
          <w14:ligatures w14:val="standardContextual"/>
        </w:rPr>
        <w:t> years of Hebrew literature. Chicago</w:t>
      </w:r>
      <w:r w:rsidRPr="009D22AF">
        <w:rPr>
          <w:rFonts w:asciiTheme="majorBidi" w:eastAsia="Calibri" w:hAnsiTheme="majorBidi" w:cstheme="majorBidi"/>
          <w:color w:val="000000"/>
          <w:kern w:val="2"/>
          <w:sz w:val="24"/>
          <w:szCs w:val="24"/>
          <w14:ligatures w14:val="standardContextual"/>
        </w:rPr>
        <w:br/>
      </w:r>
      <w:hyperlink r:id="rId21" w:history="1">
        <w:r w:rsidRPr="009D22AF">
          <w:rPr>
            <w:rFonts w:asciiTheme="majorBidi" w:eastAsia="Calibri" w:hAnsiTheme="majorBidi" w:cstheme="majorBidi"/>
            <w:color w:val="000000"/>
            <w:kern w:val="2"/>
            <w:sz w:val="24"/>
            <w:szCs w:val="24"/>
            <w14:ligatures w14:val="standardContextual"/>
          </w:rPr>
          <w:t>1972</w:t>
        </w:r>
      </w:hyperlink>
      <w:r w:rsidRPr="009D22AF">
        <w:rPr>
          <w:rFonts w:asciiTheme="majorBidi" w:eastAsia="Calibri" w:hAnsiTheme="majorBidi" w:cstheme="majorBidi"/>
          <w:color w:val="000000"/>
          <w:kern w:val="2"/>
          <w:sz w:val="24"/>
          <w:szCs w:val="24"/>
          <w:rtl/>
          <w14:ligatures w14:val="standardContextual"/>
        </w:rPr>
        <w:t>.</w:t>
      </w:r>
    </w:p>
    <w:p w14:paraId="29C52957" w14:textId="77777777" w:rsidR="006F2720" w:rsidRPr="009D22AF" w:rsidRDefault="006F2720" w:rsidP="009D22AF">
      <w:pPr>
        <w:bidi/>
        <w:spacing w:after="200" w:line="360" w:lineRule="auto"/>
        <w:jc w:val="both"/>
        <w:rPr>
          <w:rFonts w:asciiTheme="majorBidi" w:eastAsia="Calibri" w:hAnsiTheme="majorBidi" w:cstheme="majorBidi"/>
          <w:b/>
          <w:bCs/>
          <w:color w:val="000000"/>
          <w:kern w:val="2"/>
          <w:sz w:val="24"/>
          <w:szCs w:val="24"/>
          <w:rtl/>
          <w14:ligatures w14:val="standardContextual"/>
        </w:rPr>
      </w:pPr>
      <w:r w:rsidRPr="009D22AF">
        <w:rPr>
          <w:rFonts w:asciiTheme="majorBidi" w:eastAsia="Calibri" w:hAnsiTheme="majorBidi" w:cstheme="majorBidi"/>
          <w:b/>
          <w:bCs/>
          <w:color w:val="000000"/>
          <w:kern w:val="2"/>
          <w:sz w:val="24"/>
          <w:szCs w:val="24"/>
          <w:rtl/>
          <w14:ligatures w14:val="standardContextual"/>
        </w:rPr>
        <w:t>مصادر الانترنت</w:t>
      </w:r>
    </w:p>
    <w:p w14:paraId="0BCFC048" w14:textId="77777777" w:rsidR="006F2720" w:rsidRPr="009D22AF" w:rsidRDefault="007F5C48" w:rsidP="009D22AF">
      <w:pPr>
        <w:numPr>
          <w:ilvl w:val="0"/>
          <w:numId w:val="11"/>
        </w:numPr>
        <w:spacing w:after="200" w:line="360" w:lineRule="auto"/>
        <w:contextualSpacing/>
        <w:jc w:val="both"/>
        <w:rPr>
          <w:rFonts w:asciiTheme="majorBidi" w:eastAsia="Calibri" w:hAnsiTheme="majorBidi" w:cstheme="majorBidi"/>
          <w:color w:val="000000"/>
          <w:kern w:val="2"/>
          <w:sz w:val="24"/>
          <w:szCs w:val="24"/>
          <w14:ligatures w14:val="standardContextual"/>
        </w:rPr>
      </w:pPr>
      <w:hyperlink r:id="rId22" w:history="1">
        <w:r w:rsidR="006F2720" w:rsidRPr="009D22AF">
          <w:rPr>
            <w:rFonts w:asciiTheme="majorBidi" w:eastAsia="Calibri" w:hAnsiTheme="majorBidi" w:cstheme="majorBidi"/>
            <w:color w:val="000000"/>
            <w:kern w:val="2"/>
            <w:sz w:val="24"/>
            <w:szCs w:val="24"/>
            <w14:ligatures w14:val="standardContextual"/>
          </w:rPr>
          <w:t>http</w:t>
        </w:r>
      </w:hyperlink>
      <w:r w:rsidR="006F2720" w:rsidRPr="009D22AF">
        <w:rPr>
          <w:rFonts w:asciiTheme="majorBidi" w:eastAsia="Calibri" w:hAnsiTheme="majorBidi" w:cstheme="majorBidi"/>
          <w:color w:val="000000"/>
          <w:kern w:val="2"/>
          <w:sz w:val="24"/>
          <w:szCs w:val="24"/>
          <w14:ligatures w14:val="standardContextual"/>
        </w:rPr>
        <w:t>://benye </w:t>
      </w:r>
      <w:hyperlink r:id="rId23" w:history="1">
        <w:r w:rsidR="006F2720" w:rsidRPr="009D22AF">
          <w:rPr>
            <w:rFonts w:asciiTheme="majorBidi" w:eastAsia="Calibri" w:hAnsiTheme="majorBidi" w:cstheme="majorBidi"/>
            <w:color w:val="000000"/>
            <w:kern w:val="2"/>
            <w:sz w:val="24"/>
            <w:szCs w:val="24"/>
            <w14:ligatures w14:val="standardContextual"/>
          </w:rPr>
          <w:t>huda.org/</w:t>
        </w:r>
        <w:proofErr w:type="spellStart"/>
        <w:r w:rsidR="006F2720" w:rsidRPr="009D22AF">
          <w:rPr>
            <w:rFonts w:asciiTheme="majorBidi" w:eastAsia="Calibri" w:hAnsiTheme="majorBidi" w:cstheme="majorBidi"/>
            <w:color w:val="000000"/>
            <w:kern w:val="2"/>
            <w:sz w:val="24"/>
            <w:szCs w:val="24"/>
            <w14:ligatures w14:val="standardContextual"/>
          </w:rPr>
          <w:t>gness</w:t>
        </w:r>
      </w:hyperlink>
      <w:r w:rsidR="006F2720" w:rsidRPr="009D22AF">
        <w:rPr>
          <w:rFonts w:asciiTheme="majorBidi" w:eastAsia="Calibri" w:hAnsiTheme="majorBidi" w:cstheme="majorBidi"/>
          <w:color w:val="000000"/>
          <w:kern w:val="2"/>
          <w:sz w:val="24"/>
          <w:szCs w:val="24"/>
          <w14:ligatures w14:val="standardContextual"/>
        </w:rPr>
        <w:t>in</w:t>
      </w:r>
      <w:proofErr w:type="spellEnd"/>
      <w:r w:rsidR="006F2720" w:rsidRPr="009D22AF">
        <w:rPr>
          <w:rFonts w:asciiTheme="majorBidi" w:eastAsia="Calibri" w:hAnsiTheme="majorBidi" w:cstheme="majorBidi"/>
          <w:color w:val="000000"/>
          <w:kern w:val="2"/>
          <w:sz w:val="24"/>
          <w:szCs w:val="24"/>
          <w14:ligatures w14:val="standardContextual"/>
        </w:rPr>
        <w:t xml:space="preserve"> /</w:t>
      </w:r>
      <w:hyperlink r:id="rId24" w:history="1">
        <w:r w:rsidR="006F2720" w:rsidRPr="009D22AF">
          <w:rPr>
            <w:rFonts w:asciiTheme="majorBidi" w:eastAsia="Calibri" w:hAnsiTheme="majorBidi" w:cstheme="majorBidi"/>
            <w:color w:val="000000"/>
            <w:kern w:val="2"/>
            <w:sz w:val="24"/>
            <w:szCs w:val="24"/>
            <w14:ligatures w14:val="standardContextual"/>
          </w:rPr>
          <w:t>suda.html</w:t>
        </w:r>
      </w:hyperlink>
      <w:r w:rsidR="006F2720" w:rsidRPr="009D22AF">
        <w:rPr>
          <w:rFonts w:asciiTheme="majorBidi" w:eastAsia="Calibri" w:hAnsiTheme="majorBidi" w:cstheme="majorBidi"/>
          <w:color w:val="000000"/>
          <w:kern w:val="2"/>
          <w:sz w:val="24"/>
          <w:szCs w:val="24"/>
          <w14:ligatures w14:val="standardContextual"/>
        </w:rPr>
        <w:t>.</w:t>
      </w:r>
    </w:p>
    <w:p w14:paraId="3C103D2F" w14:textId="77777777" w:rsidR="006F2720" w:rsidRPr="009D22AF" w:rsidRDefault="006F2720" w:rsidP="009D22AF">
      <w:pPr>
        <w:numPr>
          <w:ilvl w:val="0"/>
          <w:numId w:val="11"/>
        </w:numPr>
        <w:spacing w:after="200" w:line="360" w:lineRule="auto"/>
        <w:contextualSpacing/>
        <w:jc w:val="both"/>
        <w:rPr>
          <w:rFonts w:asciiTheme="majorBidi" w:eastAsia="Calibri" w:hAnsiTheme="majorBidi" w:cstheme="majorBidi"/>
          <w:color w:val="000000"/>
          <w:kern w:val="2"/>
          <w:sz w:val="24"/>
          <w:szCs w:val="24"/>
          <w14:ligatures w14:val="standardContextual"/>
        </w:rPr>
      </w:pPr>
      <w:r w:rsidRPr="009D22AF">
        <w:rPr>
          <w:rFonts w:asciiTheme="majorBidi" w:eastAsia="Calibri" w:hAnsiTheme="majorBidi" w:cstheme="majorBidi"/>
          <w:color w:val="000000"/>
          <w:kern w:val="2"/>
          <w:sz w:val="24"/>
          <w:szCs w:val="24"/>
          <w14:ligatures w14:val="standardContextual"/>
        </w:rPr>
        <w:t>http://reading </w:t>
      </w:r>
      <w:hyperlink r:id="rId25" w:history="1">
        <w:r w:rsidRPr="009D22AF">
          <w:rPr>
            <w:rFonts w:asciiTheme="majorBidi" w:eastAsia="Calibri" w:hAnsiTheme="majorBidi" w:cstheme="majorBidi"/>
            <w:color w:val="000000"/>
            <w:kern w:val="2"/>
            <w:sz w:val="24"/>
            <w:szCs w:val="24"/>
            <w14:ligatures w14:val="standardContextual"/>
          </w:rPr>
          <w:t>machine.co.il/</w:t>
        </w:r>
        <w:proofErr w:type="spellStart"/>
        <w:r w:rsidRPr="009D22AF">
          <w:rPr>
            <w:rFonts w:asciiTheme="majorBidi" w:eastAsia="Calibri" w:hAnsiTheme="majorBidi" w:cstheme="majorBidi"/>
            <w:color w:val="000000"/>
            <w:kern w:val="2"/>
            <w:sz w:val="24"/>
            <w:szCs w:val="24"/>
            <w14:ligatures w14:val="standardContextual"/>
          </w:rPr>
          <w:t>hom</w:t>
        </w:r>
        <w:proofErr w:type="spellEnd"/>
        <w:r w:rsidRPr="009D22AF">
          <w:rPr>
            <w:rFonts w:asciiTheme="majorBidi" w:eastAsia="Calibri" w:hAnsiTheme="majorBidi" w:cstheme="majorBidi"/>
            <w:color w:val="000000"/>
            <w:kern w:val="2"/>
            <w:sz w:val="24"/>
            <w:szCs w:val="24"/>
            <w14:ligatures w14:val="standardContextual"/>
          </w:rPr>
          <w:t>/</w:t>
        </w:r>
        <w:proofErr w:type="spellStart"/>
        <w:r w:rsidRPr="009D22AF">
          <w:rPr>
            <w:rFonts w:asciiTheme="majorBidi" w:eastAsia="Calibri" w:hAnsiTheme="majorBidi" w:cstheme="majorBidi"/>
            <w:color w:val="000000"/>
            <w:kern w:val="2"/>
            <w:sz w:val="24"/>
            <w:szCs w:val="24"/>
            <w14:ligatures w14:val="standardContextual"/>
          </w:rPr>
          <w:t>contribs</w:t>
        </w:r>
        <w:proofErr w:type="spellEnd"/>
        <w:r w:rsidRPr="009D22AF">
          <w:rPr>
            <w:rFonts w:asciiTheme="majorBidi" w:eastAsia="Calibri" w:hAnsiTheme="majorBidi" w:cstheme="majorBidi"/>
            <w:color w:val="000000"/>
            <w:kern w:val="2"/>
            <w:sz w:val="24"/>
            <w:szCs w:val="24"/>
            <w14:ligatures w14:val="standardContextual"/>
          </w:rPr>
          <w:t>/970</w:t>
        </w:r>
      </w:hyperlink>
      <w:hyperlink r:id="rId26" w:history="1">
        <w:r w:rsidRPr="009D22AF">
          <w:rPr>
            <w:rFonts w:asciiTheme="majorBidi" w:eastAsia="Calibri" w:hAnsiTheme="majorBidi" w:cstheme="majorBidi"/>
            <w:color w:val="000000"/>
            <w:kern w:val="2"/>
            <w:sz w:val="24"/>
            <w:szCs w:val="24"/>
            <w14:ligatures w14:val="standardContextual"/>
          </w:rPr>
          <w:t>26</w:t>
        </w:r>
        <w:r w:rsidRPr="009D22AF">
          <w:rPr>
            <w:rFonts w:asciiTheme="majorBidi" w:eastAsia="Calibri" w:hAnsiTheme="majorBidi" w:cstheme="majorBidi"/>
            <w:color w:val="000000"/>
            <w:kern w:val="2"/>
            <w:sz w:val="24"/>
            <w:szCs w:val="24"/>
            <w:rtl/>
            <w14:ligatures w14:val="standardContextual"/>
          </w:rPr>
          <w:t>8</w:t>
        </w:r>
        <w:r w:rsidRPr="009D22AF">
          <w:rPr>
            <w:rFonts w:asciiTheme="majorBidi" w:eastAsia="Calibri" w:hAnsiTheme="majorBidi" w:cstheme="majorBidi"/>
            <w:color w:val="000000"/>
            <w:kern w:val="2"/>
            <w:sz w:val="24"/>
            <w:szCs w:val="24"/>
            <w14:ligatures w14:val="standardContextual"/>
          </w:rPr>
          <w:t>54</w:t>
        </w:r>
      </w:hyperlink>
    </w:p>
    <w:p w14:paraId="5608024C" w14:textId="77777777" w:rsidR="006F2720" w:rsidRPr="009D22AF" w:rsidRDefault="007F5C48" w:rsidP="009D22AF">
      <w:pPr>
        <w:numPr>
          <w:ilvl w:val="0"/>
          <w:numId w:val="11"/>
        </w:numPr>
        <w:spacing w:after="200" w:line="360" w:lineRule="auto"/>
        <w:contextualSpacing/>
        <w:jc w:val="both"/>
        <w:rPr>
          <w:rFonts w:asciiTheme="majorBidi" w:eastAsia="Calibri" w:hAnsiTheme="majorBidi" w:cstheme="majorBidi"/>
          <w:color w:val="000000"/>
          <w:kern w:val="2"/>
          <w:sz w:val="24"/>
          <w:szCs w:val="24"/>
          <w14:ligatures w14:val="standardContextual"/>
        </w:rPr>
      </w:pPr>
      <w:hyperlink r:id="rId27" w:history="1">
        <w:r w:rsidR="006F2720" w:rsidRPr="009D22AF">
          <w:rPr>
            <w:rFonts w:asciiTheme="majorBidi" w:eastAsia="Calibri" w:hAnsiTheme="majorBidi" w:cstheme="majorBidi"/>
            <w:color w:val="000000"/>
            <w:kern w:val="2"/>
            <w:sz w:val="24"/>
            <w:szCs w:val="24"/>
            <w14:ligatures w14:val="standardContextual"/>
          </w:rPr>
          <w:t>www.aljarida.com</w:t>
        </w:r>
      </w:hyperlink>
      <w:r w:rsidR="006F2720" w:rsidRPr="009D22AF">
        <w:rPr>
          <w:rFonts w:asciiTheme="majorBidi" w:eastAsia="Calibri" w:hAnsiTheme="majorBidi" w:cstheme="majorBidi"/>
          <w:color w:val="000000"/>
          <w:kern w:val="2"/>
          <w:sz w:val="24"/>
          <w:szCs w:val="24"/>
          <w14:ligatures w14:val="standardContextual"/>
        </w:rPr>
        <w:br/>
      </w:r>
    </w:p>
    <w:p w14:paraId="0C4D0FBB" w14:textId="77777777" w:rsidR="006F2720" w:rsidRPr="009D22AF" w:rsidRDefault="006F2720" w:rsidP="009D22AF">
      <w:pPr>
        <w:spacing w:after="200" w:line="360" w:lineRule="auto"/>
        <w:jc w:val="both"/>
        <w:rPr>
          <w:rFonts w:asciiTheme="majorBidi" w:eastAsia="Calibri" w:hAnsiTheme="majorBidi" w:cstheme="majorBidi"/>
          <w:color w:val="000000"/>
          <w:kern w:val="2"/>
          <w:sz w:val="24"/>
          <w:szCs w:val="24"/>
          <w14:ligatures w14:val="standardContextual"/>
        </w:rPr>
      </w:pPr>
      <w:r w:rsidRPr="009D22AF">
        <w:rPr>
          <w:rFonts w:asciiTheme="majorBidi" w:eastAsia="Calibri" w:hAnsiTheme="majorBidi" w:cstheme="majorBidi"/>
          <w:color w:val="000000"/>
          <w:kern w:val="2"/>
          <w:sz w:val="24"/>
          <w:szCs w:val="24"/>
          <w14:ligatures w14:val="standardContextual"/>
        </w:rPr>
        <w:t>The teaching in brief</w:t>
      </w:r>
    </w:p>
    <w:p w14:paraId="03611E8D" w14:textId="77777777" w:rsidR="006F2720" w:rsidRPr="009D22AF" w:rsidRDefault="006F2720" w:rsidP="009D22AF">
      <w:pPr>
        <w:spacing w:after="200" w:line="360" w:lineRule="auto"/>
        <w:jc w:val="both"/>
        <w:rPr>
          <w:rFonts w:asciiTheme="majorBidi" w:eastAsia="Calibri" w:hAnsiTheme="majorBidi" w:cstheme="majorBidi"/>
          <w:color w:val="000000"/>
          <w:kern w:val="2"/>
          <w:sz w:val="24"/>
          <w:szCs w:val="24"/>
          <w14:ligatures w14:val="standardContextual"/>
        </w:rPr>
      </w:pPr>
      <w:r w:rsidRPr="009D22AF">
        <w:rPr>
          <w:rFonts w:asciiTheme="majorBidi" w:eastAsia="Calibri" w:hAnsiTheme="majorBidi" w:cstheme="majorBidi"/>
          <w:color w:val="000000"/>
          <w:kern w:val="2"/>
          <w:sz w:val="24"/>
          <w:szCs w:val="24"/>
          <w14:ligatures w14:val="standardContextual"/>
        </w:rPr>
        <w:t>1. B.A in Hebrew Language - University of Baghdad / College of Languages 1994</w:t>
      </w:r>
    </w:p>
    <w:p w14:paraId="3FDDC1BE" w14:textId="77777777" w:rsidR="006F2720" w:rsidRPr="009D22AF" w:rsidRDefault="006F2720" w:rsidP="009D22AF">
      <w:pPr>
        <w:spacing w:after="200" w:line="360" w:lineRule="auto"/>
        <w:jc w:val="both"/>
        <w:rPr>
          <w:rFonts w:asciiTheme="majorBidi" w:eastAsia="Calibri" w:hAnsiTheme="majorBidi" w:cstheme="majorBidi"/>
          <w:color w:val="000000"/>
          <w:kern w:val="2"/>
          <w:sz w:val="24"/>
          <w:szCs w:val="24"/>
          <w14:ligatures w14:val="standardContextual"/>
        </w:rPr>
      </w:pPr>
      <w:r w:rsidRPr="009D22AF">
        <w:rPr>
          <w:rFonts w:asciiTheme="majorBidi" w:eastAsia="Calibri" w:hAnsiTheme="majorBidi" w:cstheme="majorBidi"/>
          <w:color w:val="000000"/>
          <w:kern w:val="2"/>
          <w:sz w:val="24"/>
          <w:szCs w:val="24"/>
          <w14:ligatures w14:val="standardContextual"/>
        </w:rPr>
        <w:t>2. M.A in Hebrew Language - University of Baghdad / College of Languages 1997</w:t>
      </w:r>
    </w:p>
    <w:p w14:paraId="395E6A8B" w14:textId="77777777" w:rsidR="006F2720" w:rsidRPr="009D22AF" w:rsidRDefault="006F2720" w:rsidP="009D22AF">
      <w:pPr>
        <w:spacing w:after="200" w:line="360" w:lineRule="auto"/>
        <w:jc w:val="both"/>
        <w:rPr>
          <w:rFonts w:asciiTheme="majorBidi" w:eastAsia="Calibri" w:hAnsiTheme="majorBidi" w:cstheme="majorBidi"/>
          <w:color w:val="000000"/>
          <w:kern w:val="2"/>
          <w:sz w:val="24"/>
          <w:szCs w:val="24"/>
          <w:rtl/>
          <w:lang w:bidi="ar-IQ"/>
          <w14:ligatures w14:val="standardContextual"/>
        </w:rPr>
      </w:pPr>
      <w:r w:rsidRPr="009D22AF">
        <w:rPr>
          <w:rFonts w:asciiTheme="majorBidi" w:eastAsia="Calibri" w:hAnsiTheme="majorBidi" w:cstheme="majorBidi"/>
          <w:color w:val="000000"/>
          <w:kern w:val="2"/>
          <w:sz w:val="24"/>
          <w:szCs w:val="24"/>
          <w14:ligatures w14:val="standardContextual"/>
        </w:rPr>
        <w:t xml:space="preserve">3. He won the title of </w:t>
      </w:r>
      <w:proofErr w:type="spellStart"/>
      <w:r w:rsidRPr="009D22AF">
        <w:rPr>
          <w:rFonts w:asciiTheme="majorBidi" w:eastAsia="Calibri" w:hAnsiTheme="majorBidi" w:cstheme="majorBidi"/>
          <w:color w:val="000000"/>
          <w:kern w:val="2"/>
          <w:sz w:val="24"/>
          <w:szCs w:val="24"/>
          <w14:ligatures w14:val="standardContextual"/>
        </w:rPr>
        <w:t>proffesor</w:t>
      </w:r>
      <w:proofErr w:type="spellEnd"/>
      <w:r w:rsidRPr="009D22AF">
        <w:rPr>
          <w:rFonts w:asciiTheme="majorBidi" w:eastAsia="Calibri" w:hAnsiTheme="majorBidi" w:cstheme="majorBidi"/>
          <w:color w:val="000000"/>
          <w:kern w:val="2"/>
          <w:sz w:val="24"/>
          <w:szCs w:val="24"/>
          <w14:ligatures w14:val="standardContextual"/>
        </w:rPr>
        <w:t xml:space="preserve"> in the specialty of Hebrew Literature, </w:t>
      </w:r>
      <w:proofErr w:type="spellStart"/>
      <w:r w:rsidRPr="009D22AF">
        <w:rPr>
          <w:rFonts w:asciiTheme="majorBidi" w:eastAsia="Calibri" w:hAnsiTheme="majorBidi" w:cstheme="majorBidi"/>
          <w:color w:val="000000"/>
          <w:kern w:val="2"/>
          <w:sz w:val="24"/>
          <w:szCs w:val="24"/>
          <w14:ligatures w14:val="standardContextual"/>
        </w:rPr>
        <w:t>modren</w:t>
      </w:r>
      <w:proofErr w:type="spellEnd"/>
      <w:r w:rsidRPr="009D22AF">
        <w:rPr>
          <w:rFonts w:asciiTheme="majorBidi" w:eastAsia="Calibri" w:hAnsiTheme="majorBidi" w:cstheme="majorBidi"/>
          <w:color w:val="000000"/>
          <w:kern w:val="2"/>
          <w:sz w:val="24"/>
          <w:szCs w:val="24"/>
          <w14:ligatures w14:val="standardContextual"/>
        </w:rPr>
        <w:t xml:space="preserve"> general - 2011</w:t>
      </w:r>
    </w:p>
    <w:p w14:paraId="6093AD1A" w14:textId="762A2C23" w:rsidR="000C4337" w:rsidRPr="009D22AF" w:rsidRDefault="000C4337" w:rsidP="009D22AF">
      <w:pPr>
        <w:bidi/>
        <w:spacing w:after="200" w:line="360" w:lineRule="auto"/>
        <w:jc w:val="both"/>
        <w:rPr>
          <w:rFonts w:asciiTheme="majorBidi" w:eastAsia="Calibri" w:hAnsiTheme="majorBidi" w:cstheme="majorBidi"/>
          <w:kern w:val="2"/>
          <w:sz w:val="24"/>
          <w:szCs w:val="24"/>
          <w:rtl/>
          <w:lang w:bidi="ar-IQ"/>
          <w14:ligatures w14:val="standardContextual"/>
        </w:rPr>
      </w:pPr>
    </w:p>
    <w:p w14:paraId="1C649AC2" w14:textId="77777777" w:rsidR="000C4337" w:rsidRPr="000C4337" w:rsidRDefault="000C4337" w:rsidP="000C4337">
      <w:pPr>
        <w:spacing w:after="200" w:line="276" w:lineRule="auto"/>
        <w:jc w:val="both"/>
        <w:rPr>
          <w:rFonts w:ascii="Times New Roman" w:eastAsia="Calibri" w:hAnsi="Times New Roman" w:cs="Times New Roman"/>
          <w:b/>
          <w:bCs/>
          <w:kern w:val="2"/>
          <w:sz w:val="24"/>
          <w:szCs w:val="24"/>
          <w14:ligatures w14:val="standardContextual"/>
        </w:rPr>
      </w:pPr>
    </w:p>
    <w:p w14:paraId="35627B92" w14:textId="77777777" w:rsidR="00360F3E" w:rsidRPr="000C4337" w:rsidRDefault="00360F3E" w:rsidP="00360F3E">
      <w:pPr>
        <w:bidi/>
        <w:spacing w:after="0"/>
        <w:jc w:val="center"/>
        <w:rPr>
          <w:rFonts w:asciiTheme="majorBidi" w:hAnsiTheme="majorBidi" w:cs="Times New Roman"/>
          <w:b/>
          <w:bCs/>
          <w:sz w:val="28"/>
          <w:szCs w:val="28"/>
          <w:rtl/>
        </w:rPr>
      </w:pPr>
    </w:p>
    <w:sectPr w:rsidR="00360F3E" w:rsidRPr="000C4337" w:rsidSect="00BF01ED">
      <w:type w:val="continuous"/>
      <w:pgSz w:w="12240" w:h="15840"/>
      <w:pgMar w:top="1080" w:right="1440" w:bottom="1440" w:left="1440" w:header="720" w:footer="720" w:gutter="0"/>
      <w:cols w:sep="1"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7686D6" w14:textId="77777777" w:rsidR="007F5C48" w:rsidRDefault="007F5C48" w:rsidP="009F2CF6">
      <w:pPr>
        <w:spacing w:after="0" w:line="240" w:lineRule="auto"/>
      </w:pPr>
      <w:r>
        <w:separator/>
      </w:r>
    </w:p>
  </w:endnote>
  <w:endnote w:type="continuationSeparator" w:id="0">
    <w:p w14:paraId="6EBAB3C3" w14:textId="77777777" w:rsidR="007F5C48" w:rsidRDefault="007F5C48" w:rsidP="009F2C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BoldItalic">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89277499"/>
      <w:docPartObj>
        <w:docPartGallery w:val="Page Numbers (Bottom of Page)"/>
        <w:docPartUnique/>
      </w:docPartObj>
    </w:sdtPr>
    <w:sdtEndPr>
      <w:rPr>
        <w:noProof/>
      </w:rPr>
    </w:sdtEndPr>
    <w:sdtContent>
      <w:p w14:paraId="47DE15AC" w14:textId="3F317C50" w:rsidR="00D20AA4" w:rsidRDefault="00D20AA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AF1450A" w14:textId="77777777" w:rsidR="00D20AA4" w:rsidRDefault="00D20A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D3B950" w14:textId="77777777" w:rsidR="007F5C48" w:rsidRDefault="007F5C48" w:rsidP="009F2CF6">
      <w:pPr>
        <w:spacing w:after="0" w:line="240" w:lineRule="auto"/>
      </w:pPr>
      <w:r>
        <w:separator/>
      </w:r>
    </w:p>
  </w:footnote>
  <w:footnote w:type="continuationSeparator" w:id="0">
    <w:p w14:paraId="7FC120EF" w14:textId="77777777" w:rsidR="007F5C48" w:rsidRDefault="007F5C48" w:rsidP="009F2C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81C110" w14:textId="25D0241C" w:rsidR="00026A36" w:rsidRDefault="007F5C48">
    <w:pPr>
      <w:pStyle w:val="Header"/>
    </w:pPr>
    <w:r>
      <w:rPr>
        <w:noProof/>
      </w:rPr>
      <w:pict w14:anchorId="7070789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84595594" o:spid="_x0000_s2060" type="#_x0000_t136" style="position:absolute;margin-left:0;margin-top:0;width:467.75pt;height:45.25pt;z-index:-251655168;mso-position-horizontal:center;mso-position-horizontal-relative:margin;mso-position-vertical:center;mso-position-vertical-relative:margin" o:allowincell="f" fillcolor="silver" stroked="f">
          <v:fill opacity=".5"/>
          <v:textpath style="font-family:&quot;Calibri&quot;;font-size:1pt" string="مجلة لارك للفلسفة واللسانيات والعلوم الاجتماعية"/>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C8C9F" w14:textId="56BC695A" w:rsidR="00F4621A" w:rsidRPr="00B50B72" w:rsidRDefault="007F5C48" w:rsidP="004C6B48">
    <w:pPr>
      <w:bidi/>
      <w:spacing w:after="0" w:line="240" w:lineRule="auto"/>
      <w:jc w:val="center"/>
      <w:rPr>
        <w:rFonts w:ascii="Times New Roman" w:eastAsia="Calibri" w:hAnsi="Times New Roman" w:cs="Times New Roman"/>
        <w:b/>
        <w:bCs/>
        <w:noProof/>
        <w:sz w:val="20"/>
        <w:szCs w:val="20"/>
        <w:lang w:bidi="ar-IQ"/>
      </w:rPr>
    </w:pPr>
    <w:r>
      <w:rPr>
        <w:rFonts w:ascii="Times New Roman" w:eastAsia="Calibri" w:hAnsi="Times New Roman" w:cs="Times New Roman"/>
        <w:b/>
        <w:bCs/>
        <w:noProof/>
        <w:sz w:val="20"/>
        <w:szCs w:val="20"/>
      </w:rPr>
      <w:pict w14:anchorId="2021786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84595595" o:spid="_x0000_s2061" type="#_x0000_t136" style="position:absolute;left:0;text-align:left;margin-left:0;margin-top:0;width:467.75pt;height:45.25pt;z-index:-251653120;mso-position-horizontal:center;mso-position-horizontal-relative:margin;mso-position-vertical:center;mso-position-vertical-relative:margin" o:allowincell="f" fillcolor="silver" stroked="f">
          <v:fill opacity=".5"/>
          <v:textpath style="font-family:&quot;Calibri&quot;;font-size:1pt" string="مجلة لارك للفلسفة واللسانيات والعلوم الاجتماعية"/>
          <w10:wrap anchorx="margin" anchory="margin"/>
        </v:shape>
      </w:pict>
    </w:r>
    <w:r w:rsidR="00784BD7" w:rsidRPr="00B50B72">
      <w:rPr>
        <w:rFonts w:ascii="Times New Roman" w:eastAsia="Calibri" w:hAnsi="Times New Roman" w:cs="Times New Roman" w:hint="cs"/>
        <w:b/>
        <w:bCs/>
        <w:noProof/>
        <w:sz w:val="20"/>
        <w:szCs w:val="20"/>
        <w:rtl/>
      </w:rPr>
      <w:t>المجلد</w:t>
    </w:r>
    <w:r w:rsidR="00B50B72" w:rsidRPr="00B50B72">
      <w:rPr>
        <w:rFonts w:ascii="Times New Roman" w:eastAsia="Calibri" w:hAnsi="Times New Roman" w:cs="Times New Roman" w:hint="cs"/>
        <w:b/>
        <w:bCs/>
        <w:noProof/>
        <w:sz w:val="20"/>
        <w:szCs w:val="20"/>
        <w:rtl/>
      </w:rPr>
      <w:t>:</w:t>
    </w:r>
    <w:r w:rsidR="00784BD7" w:rsidRPr="00B50B72">
      <w:rPr>
        <w:rFonts w:ascii="Times New Roman" w:eastAsia="Calibri" w:hAnsi="Times New Roman" w:cs="Times New Roman" w:hint="cs"/>
        <w:b/>
        <w:bCs/>
        <w:noProof/>
        <w:sz w:val="20"/>
        <w:szCs w:val="20"/>
        <w:rtl/>
      </w:rPr>
      <w:t xml:space="preserve"> </w:t>
    </w:r>
    <w:r w:rsidR="00784BD7" w:rsidRPr="00B50B72">
      <w:rPr>
        <w:rFonts w:ascii="Times New Roman" w:eastAsia="Calibri" w:hAnsi="Times New Roman" w:cs="Times New Roman"/>
        <w:b/>
        <w:bCs/>
        <w:noProof/>
        <w:sz w:val="20"/>
        <w:szCs w:val="20"/>
        <w:rtl/>
      </w:rPr>
      <w:t xml:space="preserve">16 </w:t>
    </w:r>
    <w:r w:rsidR="00784BD7" w:rsidRPr="00B50B72">
      <w:rPr>
        <w:rFonts w:ascii="Times New Roman" w:eastAsia="Calibri" w:hAnsi="Times New Roman" w:cs="Times New Roman" w:hint="cs"/>
        <w:b/>
        <w:bCs/>
        <w:noProof/>
        <w:sz w:val="20"/>
        <w:szCs w:val="20"/>
        <w:rtl/>
      </w:rPr>
      <w:t>ال</w:t>
    </w:r>
    <w:r w:rsidR="00784BD7" w:rsidRPr="00B50B72">
      <w:rPr>
        <w:rFonts w:ascii="Times New Roman" w:eastAsia="Calibri" w:hAnsi="Times New Roman" w:cs="Times New Roman"/>
        <w:b/>
        <w:bCs/>
        <w:noProof/>
        <w:sz w:val="20"/>
        <w:szCs w:val="20"/>
        <w:rtl/>
      </w:rPr>
      <w:t>عدد</w:t>
    </w:r>
    <w:r w:rsidR="00784BD7" w:rsidRPr="00B50B72">
      <w:rPr>
        <w:rFonts w:ascii="Times New Roman" w:eastAsia="Calibri" w:hAnsi="Times New Roman" w:cs="Times New Roman" w:hint="cs"/>
        <w:b/>
        <w:bCs/>
        <w:noProof/>
        <w:sz w:val="20"/>
        <w:szCs w:val="20"/>
        <w:rtl/>
      </w:rPr>
      <w:t>:</w:t>
    </w:r>
    <w:r w:rsidR="00784BD7" w:rsidRPr="00B50B72">
      <w:rPr>
        <w:rFonts w:ascii="Times New Roman" w:eastAsia="Calibri" w:hAnsi="Times New Roman" w:cs="Times New Roman"/>
        <w:b/>
        <w:bCs/>
        <w:noProof/>
        <w:sz w:val="20"/>
        <w:szCs w:val="20"/>
        <w:rtl/>
      </w:rPr>
      <w:t xml:space="preserve"> </w:t>
    </w:r>
    <w:r w:rsidR="00784BD7" w:rsidRPr="00B50B72">
      <w:rPr>
        <w:rFonts w:ascii="Times New Roman" w:eastAsia="Calibri" w:hAnsi="Times New Roman" w:cs="Times New Roman" w:hint="cs"/>
        <w:b/>
        <w:bCs/>
        <w:noProof/>
        <w:sz w:val="20"/>
        <w:szCs w:val="20"/>
        <w:rtl/>
      </w:rPr>
      <w:t>3</w:t>
    </w:r>
    <w:r w:rsidR="00784BD7" w:rsidRPr="00B50B72">
      <w:rPr>
        <w:rFonts w:ascii="Times New Roman" w:eastAsia="Calibri" w:hAnsi="Times New Roman" w:cs="Times New Roman"/>
        <w:b/>
        <w:bCs/>
        <w:noProof/>
        <w:sz w:val="20"/>
        <w:szCs w:val="20"/>
        <w:rtl/>
      </w:rPr>
      <w:t xml:space="preserve"> </w:t>
    </w:r>
    <w:r w:rsidR="00784BD7" w:rsidRPr="00B50B72">
      <w:rPr>
        <w:rFonts w:ascii="Times New Roman" w:eastAsia="Calibri" w:hAnsi="Times New Roman" w:cs="Times New Roman" w:hint="cs"/>
        <w:b/>
        <w:bCs/>
        <w:noProof/>
        <w:sz w:val="20"/>
        <w:szCs w:val="20"/>
        <w:rtl/>
      </w:rPr>
      <w:t>ال</w:t>
    </w:r>
    <w:r w:rsidR="00784BD7" w:rsidRPr="00B50B72">
      <w:rPr>
        <w:rFonts w:ascii="Times New Roman" w:eastAsia="Calibri" w:hAnsi="Times New Roman" w:cs="Times New Roman"/>
        <w:b/>
        <w:bCs/>
        <w:noProof/>
        <w:sz w:val="20"/>
        <w:szCs w:val="20"/>
        <w:rtl/>
      </w:rPr>
      <w:t>ج</w:t>
    </w:r>
    <w:r w:rsidR="00784BD7" w:rsidRPr="00B50B72">
      <w:rPr>
        <w:rFonts w:ascii="Times New Roman" w:eastAsia="Calibri" w:hAnsi="Times New Roman" w:cs="Times New Roman" w:hint="cs"/>
        <w:b/>
        <w:bCs/>
        <w:noProof/>
        <w:sz w:val="20"/>
        <w:szCs w:val="20"/>
        <w:rtl/>
      </w:rPr>
      <w:t>زء</w:t>
    </w:r>
    <w:r w:rsidR="00B50B72" w:rsidRPr="00B50B72">
      <w:rPr>
        <w:rFonts w:ascii="Times New Roman" w:eastAsia="Calibri" w:hAnsi="Times New Roman" w:cs="Times New Roman" w:hint="cs"/>
        <w:b/>
        <w:bCs/>
        <w:noProof/>
        <w:sz w:val="20"/>
        <w:szCs w:val="20"/>
        <w:rtl/>
        <w:lang w:bidi="ar-IQ"/>
      </w:rPr>
      <w:t xml:space="preserve">: </w:t>
    </w:r>
    <w:r w:rsidR="004C6B48">
      <w:rPr>
        <w:rFonts w:ascii="Times New Roman" w:eastAsia="Calibri" w:hAnsi="Times New Roman" w:cs="Times New Roman"/>
        <w:b/>
        <w:bCs/>
        <w:noProof/>
        <w:sz w:val="20"/>
        <w:szCs w:val="20"/>
      </w:rPr>
      <w:t>1</w:t>
    </w:r>
    <w:r w:rsidR="00784BD7" w:rsidRPr="00B50B72">
      <w:rPr>
        <w:rFonts w:ascii="Times New Roman" w:eastAsia="Calibri" w:hAnsi="Times New Roman" w:cs="Times New Roman" w:hint="cs"/>
        <w:b/>
        <w:bCs/>
        <w:noProof/>
        <w:sz w:val="20"/>
        <w:szCs w:val="20"/>
        <w:rtl/>
      </w:rPr>
      <w:t xml:space="preserve"> </w:t>
    </w:r>
    <w:r w:rsidR="00B50B72" w:rsidRPr="00B50B72">
      <w:rPr>
        <w:rFonts w:ascii="Times New Roman" w:eastAsia="Calibri" w:hAnsi="Times New Roman" w:cs="Times New Roman" w:hint="cs"/>
        <w:b/>
        <w:bCs/>
        <w:noProof/>
        <w:sz w:val="20"/>
        <w:szCs w:val="20"/>
        <w:rtl/>
        <w:lang w:bidi="ar-IQ"/>
      </w:rPr>
      <w:t>في</w:t>
    </w:r>
    <w:r w:rsidR="00784BD7" w:rsidRPr="00B50B72">
      <w:rPr>
        <w:rFonts w:ascii="Times New Roman" w:eastAsia="Calibri" w:hAnsi="Times New Roman" w:cs="Times New Roman" w:hint="cs"/>
        <w:b/>
        <w:bCs/>
        <w:noProof/>
        <w:sz w:val="20"/>
        <w:szCs w:val="20"/>
        <w:rtl/>
      </w:rPr>
      <w:t xml:space="preserve"> (</w:t>
    </w:r>
    <w:r w:rsidR="00784BD7" w:rsidRPr="00B50B72">
      <w:rPr>
        <w:rFonts w:ascii="Times New Roman" w:eastAsia="Calibri" w:hAnsi="Times New Roman" w:cs="Times New Roman"/>
        <w:b/>
        <w:bCs/>
        <w:noProof/>
        <w:sz w:val="20"/>
        <w:szCs w:val="20"/>
        <w:rtl/>
      </w:rPr>
      <w:t>1/</w:t>
    </w:r>
    <w:r w:rsidR="00784BD7" w:rsidRPr="00B50B72">
      <w:rPr>
        <w:rFonts w:ascii="Times New Roman" w:eastAsia="Calibri" w:hAnsi="Times New Roman" w:cs="Times New Roman" w:hint="cs"/>
        <w:b/>
        <w:bCs/>
        <w:noProof/>
        <w:sz w:val="20"/>
        <w:szCs w:val="20"/>
        <w:rtl/>
      </w:rPr>
      <w:t>7</w:t>
    </w:r>
    <w:r w:rsidR="00784BD7" w:rsidRPr="00B50B72">
      <w:rPr>
        <w:rFonts w:ascii="Times New Roman" w:eastAsia="Calibri" w:hAnsi="Times New Roman" w:cs="Times New Roman"/>
        <w:b/>
        <w:bCs/>
        <w:noProof/>
        <w:sz w:val="20"/>
        <w:szCs w:val="20"/>
        <w:rtl/>
      </w:rPr>
      <w:t>/</w:t>
    </w:r>
    <w:r w:rsidR="00784BD7" w:rsidRPr="00B50B72">
      <w:rPr>
        <w:rFonts w:ascii="Times New Roman" w:eastAsia="Calibri" w:hAnsi="Times New Roman" w:cs="Times New Roman" w:hint="cs"/>
        <w:b/>
        <w:bCs/>
        <w:noProof/>
        <w:sz w:val="20"/>
        <w:szCs w:val="20"/>
        <w:rtl/>
      </w:rPr>
      <w:t xml:space="preserve"> </w:t>
    </w:r>
    <w:r w:rsidR="00784BD7" w:rsidRPr="00B50B72">
      <w:rPr>
        <w:rFonts w:ascii="Times New Roman" w:eastAsia="Calibri" w:hAnsi="Times New Roman" w:cs="Times New Roman"/>
        <w:b/>
        <w:bCs/>
        <w:noProof/>
        <w:sz w:val="20"/>
        <w:szCs w:val="20"/>
        <w:rtl/>
      </w:rPr>
      <w:t>2024</w:t>
    </w:r>
    <w:r w:rsidR="00784BD7" w:rsidRPr="00B50B72">
      <w:rPr>
        <w:rFonts w:ascii="Times New Roman" w:eastAsia="Calibri" w:hAnsi="Times New Roman" w:cs="Times New Roman" w:hint="cs"/>
        <w:b/>
        <w:bCs/>
        <w:noProof/>
        <w:sz w:val="20"/>
        <w:szCs w:val="20"/>
        <w:rtl/>
      </w:rPr>
      <w:t>)</w:t>
    </w:r>
    <w:r w:rsidR="00784BD7" w:rsidRPr="00B50B72">
      <w:rPr>
        <w:rFonts w:ascii="Times New Roman" w:eastAsia="Calibri" w:hAnsi="Times New Roman" w:cs="Times New Roman"/>
        <w:b/>
        <w:bCs/>
        <w:noProof/>
        <w:sz w:val="20"/>
        <w:szCs w:val="20"/>
        <w:rtl/>
      </w:rPr>
      <w:t xml:space="preserve"> </w:t>
    </w:r>
    <w:r w:rsidR="00784BD7" w:rsidRPr="00B50B72">
      <w:rPr>
        <w:rFonts w:ascii="Times New Roman" w:eastAsia="Calibri" w:hAnsi="Times New Roman" w:cs="Times New Roman"/>
        <w:b/>
        <w:bCs/>
        <w:noProof/>
        <w:sz w:val="20"/>
        <w:szCs w:val="20"/>
      </w:rPr>
      <w:t xml:space="preserve">Lark Journal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9EA131" w14:textId="08FF5369" w:rsidR="00026A36" w:rsidRDefault="007F5C48">
    <w:pPr>
      <w:pStyle w:val="Header"/>
    </w:pPr>
    <w:r>
      <w:rPr>
        <w:noProof/>
      </w:rPr>
      <w:pict w14:anchorId="445EEEE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84595593" o:spid="_x0000_s2059" type="#_x0000_t136" style="position:absolute;margin-left:0;margin-top:0;width:467.75pt;height:45.25pt;z-index:-251657216;mso-position-horizontal:center;mso-position-horizontal-relative:margin;mso-position-vertical:center;mso-position-vertical-relative:margin" o:allowincell="f" fillcolor="silver" stroked="f">
          <v:fill opacity=".5"/>
          <v:textpath style="font-family:&quot;Calibri&quot;;font-size:1pt" string="مجلة لارك للفلسفة واللسانيات والعلوم الاجتماعية"/>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F527D"/>
    <w:multiLevelType w:val="hybridMultilevel"/>
    <w:tmpl w:val="AAB4458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5274A21"/>
    <w:multiLevelType w:val="hybridMultilevel"/>
    <w:tmpl w:val="3206832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DCA77A2"/>
    <w:multiLevelType w:val="hybridMultilevel"/>
    <w:tmpl w:val="F2985A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2F47AE2"/>
    <w:multiLevelType w:val="hybridMultilevel"/>
    <w:tmpl w:val="6E2C18D2"/>
    <w:lvl w:ilvl="0" w:tplc="4642A102">
      <w:start w:val="3"/>
      <w:numFmt w:val="bullet"/>
      <w:lvlText w:val=""/>
      <w:lvlJc w:val="left"/>
      <w:pPr>
        <w:ind w:left="720" w:hanging="360"/>
      </w:pPr>
      <w:rPr>
        <w:rFonts w:ascii="Symbol" w:eastAsiaTheme="minorHAnsi"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38C3520"/>
    <w:multiLevelType w:val="hybridMultilevel"/>
    <w:tmpl w:val="F6E42F1C"/>
    <w:lvl w:ilvl="0" w:tplc="E4AAF0DE">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549252E"/>
    <w:multiLevelType w:val="hybridMultilevel"/>
    <w:tmpl w:val="4552D904"/>
    <w:lvl w:ilvl="0" w:tplc="07246032">
      <w:start w:val="1"/>
      <w:numFmt w:val="decimal"/>
      <w:lvlText w:val="%1."/>
      <w:lvlJc w:val="left"/>
      <w:pPr>
        <w:ind w:left="720" w:hanging="360"/>
      </w:pPr>
      <w:rPr>
        <w:rFonts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C3C3009"/>
    <w:multiLevelType w:val="hybridMultilevel"/>
    <w:tmpl w:val="262CE17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6FC812BA"/>
    <w:multiLevelType w:val="hybridMultilevel"/>
    <w:tmpl w:val="2E1A0BC6"/>
    <w:lvl w:ilvl="0" w:tplc="5F36FC1A">
      <w:start w:val="1"/>
      <w:numFmt w:val="decimal"/>
      <w:lvlText w:val="%1-"/>
      <w:lvlJc w:val="left"/>
      <w:pPr>
        <w:ind w:left="825" w:hanging="465"/>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60B628C"/>
    <w:multiLevelType w:val="hybridMultilevel"/>
    <w:tmpl w:val="FCD882F4"/>
    <w:lvl w:ilvl="0" w:tplc="66A2D6B0">
      <w:start w:val="1"/>
      <w:numFmt w:val="decimal"/>
      <w:lvlText w:val="%1."/>
      <w:lvlJc w:val="left"/>
      <w:pPr>
        <w:ind w:left="450" w:hanging="360"/>
      </w:pPr>
      <w:rPr>
        <w:sz w:val="32"/>
        <w:szCs w:val="32"/>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78982EC3"/>
    <w:multiLevelType w:val="hybridMultilevel"/>
    <w:tmpl w:val="5448D7A8"/>
    <w:lvl w:ilvl="0" w:tplc="FD902FC8">
      <w:start w:val="1"/>
      <w:numFmt w:val="decimal"/>
      <w:lvlText w:val="%1."/>
      <w:lvlJc w:val="left"/>
      <w:pPr>
        <w:ind w:left="720" w:hanging="360"/>
      </w:pPr>
      <w:rPr>
        <w:rFonts w:hint="default"/>
        <w:color w:val="000000" w:themeColor="text1"/>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FDC5DE9"/>
    <w:multiLevelType w:val="hybridMultilevel"/>
    <w:tmpl w:val="10BC6EB6"/>
    <w:lvl w:ilvl="0" w:tplc="CFA6CBFC">
      <w:start w:val="1"/>
      <w:numFmt w:val="decimal"/>
      <w:lvlText w:val="%1."/>
      <w:lvlJc w:val="left"/>
      <w:pPr>
        <w:ind w:left="900" w:hanging="360"/>
      </w:pPr>
      <w:rPr>
        <w:lang w:bidi="ar-IQ"/>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3"/>
  </w:num>
  <w:num w:numId="2">
    <w:abstractNumId w:val="5"/>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2"/>
  </w:num>
  <w:num w:numId="9">
    <w:abstractNumId w:val="4"/>
  </w:num>
  <w:num w:numId="10">
    <w:abstractNumId w:val="7"/>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defaultTabStop w:val="720"/>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CF6"/>
    <w:rsid w:val="00026A36"/>
    <w:rsid w:val="000335BF"/>
    <w:rsid w:val="00085BA8"/>
    <w:rsid w:val="000B7E65"/>
    <w:rsid w:val="000C4337"/>
    <w:rsid w:val="000F18F4"/>
    <w:rsid w:val="001E59C5"/>
    <w:rsid w:val="002211AE"/>
    <w:rsid w:val="00225BDF"/>
    <w:rsid w:val="0026462B"/>
    <w:rsid w:val="002B270E"/>
    <w:rsid w:val="003470E3"/>
    <w:rsid w:val="00360F3E"/>
    <w:rsid w:val="003A0E97"/>
    <w:rsid w:val="003D67ED"/>
    <w:rsid w:val="00457B25"/>
    <w:rsid w:val="004C6B48"/>
    <w:rsid w:val="004D716D"/>
    <w:rsid w:val="00545012"/>
    <w:rsid w:val="005A5807"/>
    <w:rsid w:val="005D24AF"/>
    <w:rsid w:val="0061147C"/>
    <w:rsid w:val="006445FB"/>
    <w:rsid w:val="006448D8"/>
    <w:rsid w:val="00665D51"/>
    <w:rsid w:val="006C5C9D"/>
    <w:rsid w:val="006D6264"/>
    <w:rsid w:val="006E1386"/>
    <w:rsid w:val="006E3EA8"/>
    <w:rsid w:val="006F2720"/>
    <w:rsid w:val="00784BD7"/>
    <w:rsid w:val="007A5163"/>
    <w:rsid w:val="007F4A7B"/>
    <w:rsid w:val="007F5C48"/>
    <w:rsid w:val="008204C0"/>
    <w:rsid w:val="008204C1"/>
    <w:rsid w:val="008266EA"/>
    <w:rsid w:val="0087452E"/>
    <w:rsid w:val="00875BA9"/>
    <w:rsid w:val="008A5AD4"/>
    <w:rsid w:val="008F4D38"/>
    <w:rsid w:val="00931D65"/>
    <w:rsid w:val="00963925"/>
    <w:rsid w:val="009721F9"/>
    <w:rsid w:val="0097429C"/>
    <w:rsid w:val="009D22AF"/>
    <w:rsid w:val="009F2CF6"/>
    <w:rsid w:val="00A03CCC"/>
    <w:rsid w:val="00A20ED3"/>
    <w:rsid w:val="00B01C9C"/>
    <w:rsid w:val="00B219AA"/>
    <w:rsid w:val="00B50B72"/>
    <w:rsid w:val="00B849B4"/>
    <w:rsid w:val="00BF01ED"/>
    <w:rsid w:val="00C161B5"/>
    <w:rsid w:val="00C5308F"/>
    <w:rsid w:val="00C55C21"/>
    <w:rsid w:val="00C720A0"/>
    <w:rsid w:val="00CD0203"/>
    <w:rsid w:val="00CD0E21"/>
    <w:rsid w:val="00CF703E"/>
    <w:rsid w:val="00D20AA4"/>
    <w:rsid w:val="00D35713"/>
    <w:rsid w:val="00DC3EA0"/>
    <w:rsid w:val="00DE3517"/>
    <w:rsid w:val="00DF335A"/>
    <w:rsid w:val="00E324D5"/>
    <w:rsid w:val="00E93501"/>
    <w:rsid w:val="00F250FB"/>
    <w:rsid w:val="00F342AD"/>
    <w:rsid w:val="00F45970"/>
    <w:rsid w:val="00F4621A"/>
    <w:rsid w:val="00F750A1"/>
    <w:rsid w:val="00F97773"/>
    <w:rsid w:val="00FA6A4B"/>
    <w:rsid w:val="00FB146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62"/>
    <o:shapelayout v:ext="edit">
      <o:idmap v:ext="edit" data="1"/>
    </o:shapelayout>
  </w:shapeDefaults>
  <w:decimalSymbol w:val="."/>
  <w:listSeparator w:val=","/>
  <w14:docId w14:val="760D7174"/>
  <w15:docId w15:val="{AE0BAF9D-C7D5-43EC-8BEF-3D7729156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BF01ED"/>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F2CF6"/>
    <w:pPr>
      <w:tabs>
        <w:tab w:val="center" w:pos="4320"/>
        <w:tab w:val="right" w:pos="8640"/>
      </w:tabs>
      <w:spacing w:after="0" w:line="240" w:lineRule="auto"/>
    </w:pPr>
  </w:style>
  <w:style w:type="character" w:customStyle="1" w:styleId="HeaderChar">
    <w:name w:val="Header Char"/>
    <w:basedOn w:val="DefaultParagraphFont"/>
    <w:link w:val="Header"/>
    <w:uiPriority w:val="99"/>
    <w:rsid w:val="009F2CF6"/>
  </w:style>
  <w:style w:type="paragraph" w:styleId="Footer">
    <w:name w:val="footer"/>
    <w:basedOn w:val="Normal"/>
    <w:link w:val="FooterChar"/>
    <w:uiPriority w:val="99"/>
    <w:unhideWhenUsed/>
    <w:rsid w:val="009F2CF6"/>
    <w:pPr>
      <w:tabs>
        <w:tab w:val="center" w:pos="4320"/>
        <w:tab w:val="right" w:pos="8640"/>
      </w:tabs>
      <w:spacing w:after="0" w:line="240" w:lineRule="auto"/>
    </w:pPr>
  </w:style>
  <w:style w:type="character" w:customStyle="1" w:styleId="FooterChar">
    <w:name w:val="Footer Char"/>
    <w:basedOn w:val="DefaultParagraphFont"/>
    <w:link w:val="Footer"/>
    <w:uiPriority w:val="99"/>
    <w:rsid w:val="009F2CF6"/>
  </w:style>
  <w:style w:type="table" w:styleId="TableGrid">
    <w:name w:val="Table Grid"/>
    <w:basedOn w:val="TableNormal"/>
    <w:uiPriority w:val="59"/>
    <w:rsid w:val="009F2C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BF01ED"/>
    <w:rPr>
      <w:rFonts w:ascii="Times New Roman" w:eastAsia="Times New Roman" w:hAnsi="Times New Roman" w:cs="Times New Roman"/>
      <w:b/>
      <w:bCs/>
      <w:sz w:val="36"/>
      <w:szCs w:val="36"/>
    </w:rPr>
  </w:style>
  <w:style w:type="character" w:customStyle="1" w:styleId="value">
    <w:name w:val="value"/>
    <w:basedOn w:val="DefaultParagraphFont"/>
    <w:rsid w:val="00BF01ED"/>
  </w:style>
  <w:style w:type="character" w:styleId="Hyperlink">
    <w:name w:val="Hyperlink"/>
    <w:basedOn w:val="DefaultParagraphFont"/>
    <w:uiPriority w:val="99"/>
    <w:unhideWhenUsed/>
    <w:rsid w:val="00BF01ED"/>
    <w:rPr>
      <w:color w:val="0000FF"/>
      <w:u w:val="single"/>
    </w:rPr>
  </w:style>
  <w:style w:type="character" w:customStyle="1" w:styleId="UnresolvedMention1">
    <w:name w:val="Unresolved Mention1"/>
    <w:basedOn w:val="DefaultParagraphFont"/>
    <w:uiPriority w:val="99"/>
    <w:semiHidden/>
    <w:unhideWhenUsed/>
    <w:rsid w:val="00BF01ED"/>
    <w:rPr>
      <w:color w:val="605E5C"/>
      <w:shd w:val="clear" w:color="auto" w:fill="E1DFDD"/>
    </w:rPr>
  </w:style>
  <w:style w:type="character" w:customStyle="1" w:styleId="name">
    <w:name w:val="name"/>
    <w:basedOn w:val="DefaultParagraphFont"/>
    <w:rsid w:val="00F97773"/>
  </w:style>
  <w:style w:type="paragraph" w:styleId="ListParagraph">
    <w:name w:val="List Paragraph"/>
    <w:basedOn w:val="Normal"/>
    <w:uiPriority w:val="34"/>
    <w:qFormat/>
    <w:rsid w:val="00F97773"/>
    <w:pPr>
      <w:ind w:left="720"/>
      <w:contextualSpacing/>
    </w:pPr>
  </w:style>
  <w:style w:type="paragraph" w:styleId="BalloonText">
    <w:name w:val="Balloon Text"/>
    <w:basedOn w:val="Normal"/>
    <w:link w:val="BalloonTextChar"/>
    <w:uiPriority w:val="99"/>
    <w:semiHidden/>
    <w:unhideWhenUsed/>
    <w:rsid w:val="001E59C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59C5"/>
    <w:rPr>
      <w:rFonts w:ascii="Tahoma" w:hAnsi="Tahoma" w:cs="Tahoma"/>
      <w:sz w:val="16"/>
      <w:szCs w:val="16"/>
    </w:rPr>
  </w:style>
  <w:style w:type="character" w:customStyle="1" w:styleId="UnresolvedMention2">
    <w:name w:val="Unresolved Mention2"/>
    <w:basedOn w:val="DefaultParagraphFont"/>
    <w:uiPriority w:val="99"/>
    <w:semiHidden/>
    <w:unhideWhenUsed/>
    <w:rsid w:val="007A5163"/>
    <w:rPr>
      <w:color w:val="605E5C"/>
      <w:shd w:val="clear" w:color="auto" w:fill="E1DFDD"/>
    </w:rPr>
  </w:style>
  <w:style w:type="numbering" w:customStyle="1" w:styleId="NoList1">
    <w:name w:val="No List1"/>
    <w:next w:val="NoList"/>
    <w:uiPriority w:val="99"/>
    <w:semiHidden/>
    <w:unhideWhenUsed/>
    <w:rsid w:val="004D716D"/>
  </w:style>
  <w:style w:type="paragraph" w:styleId="FootnoteText">
    <w:name w:val="footnote text"/>
    <w:basedOn w:val="Normal"/>
    <w:link w:val="FootnoteTextChar"/>
    <w:uiPriority w:val="99"/>
    <w:semiHidden/>
    <w:unhideWhenUsed/>
    <w:rsid w:val="004D716D"/>
    <w:pPr>
      <w:bidi/>
      <w:spacing w:after="0" w:line="240" w:lineRule="auto"/>
    </w:pPr>
    <w:rPr>
      <w:sz w:val="20"/>
      <w:szCs w:val="20"/>
    </w:rPr>
  </w:style>
  <w:style w:type="character" w:customStyle="1" w:styleId="FootnoteTextChar">
    <w:name w:val="Footnote Text Char"/>
    <w:basedOn w:val="DefaultParagraphFont"/>
    <w:link w:val="FootnoteText"/>
    <w:uiPriority w:val="99"/>
    <w:semiHidden/>
    <w:rsid w:val="004D716D"/>
    <w:rPr>
      <w:sz w:val="20"/>
      <w:szCs w:val="20"/>
    </w:rPr>
  </w:style>
  <w:style w:type="character" w:styleId="FootnoteReference">
    <w:name w:val="footnote reference"/>
    <w:basedOn w:val="DefaultParagraphFont"/>
    <w:uiPriority w:val="99"/>
    <w:semiHidden/>
    <w:unhideWhenUsed/>
    <w:rsid w:val="004D716D"/>
    <w:rPr>
      <w:vertAlign w:val="superscript"/>
    </w:rPr>
  </w:style>
  <w:style w:type="character" w:styleId="UnresolvedMention">
    <w:name w:val="Unresolved Mention"/>
    <w:basedOn w:val="DefaultParagraphFont"/>
    <w:uiPriority w:val="99"/>
    <w:semiHidden/>
    <w:unhideWhenUsed/>
    <w:rsid w:val="00963925"/>
    <w:rPr>
      <w:color w:val="605E5C"/>
      <w:shd w:val="clear" w:color="auto" w:fill="E1DFDD"/>
    </w:rPr>
  </w:style>
  <w:style w:type="numbering" w:customStyle="1" w:styleId="NoList2">
    <w:name w:val="No List2"/>
    <w:next w:val="NoList"/>
    <w:uiPriority w:val="99"/>
    <w:semiHidden/>
    <w:unhideWhenUsed/>
    <w:rsid w:val="006F27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4623792">
      <w:bodyDiv w:val="1"/>
      <w:marLeft w:val="0"/>
      <w:marRight w:val="0"/>
      <w:marTop w:val="0"/>
      <w:marBottom w:val="0"/>
      <w:divBdr>
        <w:top w:val="none" w:sz="0" w:space="0" w:color="auto"/>
        <w:left w:val="none" w:sz="0" w:space="0" w:color="auto"/>
        <w:bottom w:val="none" w:sz="0" w:space="0" w:color="auto"/>
        <w:right w:val="none" w:sz="0" w:space="0" w:color="auto"/>
      </w:divBdr>
    </w:div>
    <w:div w:id="1508204843">
      <w:bodyDiv w:val="1"/>
      <w:marLeft w:val="0"/>
      <w:marRight w:val="0"/>
      <w:marTop w:val="0"/>
      <w:marBottom w:val="0"/>
      <w:divBdr>
        <w:top w:val="none" w:sz="0" w:space="0" w:color="auto"/>
        <w:left w:val="none" w:sz="0" w:space="0" w:color="auto"/>
        <w:bottom w:val="none" w:sz="0" w:space="0" w:color="auto"/>
        <w:right w:val="none" w:sz="0" w:space="0" w:color="auto"/>
      </w:divBdr>
    </w:div>
    <w:div w:id="1920211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hyperlink" Target="http://&#1571;.&#1576;&#1610;" TargetMode="External"/><Relationship Id="rId26" Type="http://schemas.openxmlformats.org/officeDocument/2006/relationships/hyperlink" Target="tel:26%20354" TargetMode="External"/><Relationship Id="rId3" Type="http://schemas.openxmlformats.org/officeDocument/2006/relationships/styles" Target="styles.xml"/><Relationship Id="rId21" Type="http://schemas.openxmlformats.org/officeDocument/2006/relationships/hyperlink" Target="tel:1972" TargetMode="Externa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s://doi.org/10.31185/lark.Vol3.Iss16.3524" TargetMode="External"/><Relationship Id="rId25" Type="http://schemas.openxmlformats.org/officeDocument/2006/relationships/hyperlink" Target="http://machine.co.il/hom/contribs/970" TargetMode="External"/><Relationship Id="rId2" Type="http://schemas.openxmlformats.org/officeDocument/2006/relationships/numbering" Target="numbering.xml"/><Relationship Id="rId16" Type="http://schemas.openxmlformats.org/officeDocument/2006/relationships/image" Target="media/image3.jpg"/><Relationship Id="rId20" Type="http://schemas.openxmlformats.org/officeDocument/2006/relationships/hyperlink" Target="tel:3000"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yperlink" Target="http://suda.html" TargetMode="External"/><Relationship Id="rId5" Type="http://schemas.openxmlformats.org/officeDocument/2006/relationships/webSettings" Target="webSettings.xml"/><Relationship Id="rId15" Type="http://schemas.openxmlformats.org/officeDocument/2006/relationships/hyperlink" Target="mailto:e.s.da@colang.uobaghdad.edu.iq" TargetMode="External"/><Relationship Id="rId23" Type="http://schemas.openxmlformats.org/officeDocument/2006/relationships/hyperlink" Target="http://huda.org/gness" TargetMode="External"/><Relationship Id="rId28"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yperlink" Target="http://he.m.wikipedia.org" TargetMode="External"/><Relationship Id="rId4" Type="http://schemas.openxmlformats.org/officeDocument/2006/relationships/settings" Target="settings.xml"/><Relationship Id="rId9" Type="http://schemas.openxmlformats.org/officeDocument/2006/relationships/hyperlink" Target="https://lark.uowasit.edu.iq" TargetMode="External"/><Relationship Id="rId14" Type="http://schemas.openxmlformats.org/officeDocument/2006/relationships/header" Target="header3.xml"/><Relationship Id="rId22" Type="http://schemas.openxmlformats.org/officeDocument/2006/relationships/hyperlink" Target="file:///C:\Users\hp\Downloads\Telegram%20Desktop\http" TargetMode="External"/><Relationship Id="rId27" Type="http://schemas.openxmlformats.org/officeDocument/2006/relationships/hyperlink" Target="http://www.aljarid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3D9140-721E-4C8B-98E3-36491AB054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4625</Words>
  <Characters>26364</Characters>
  <Application>Microsoft Office Word</Application>
  <DocSecurity>0</DocSecurity>
  <Lines>219</Lines>
  <Paragraphs>61</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Enjoy My Fine Releases.</Company>
  <LinksUpToDate>false</LinksUpToDate>
  <CharactersWithSpaces>30928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Abdul Hadi Alaidi</dc:creator>
  <cp:lastModifiedBy>Ali Abdulkadhim</cp:lastModifiedBy>
  <cp:revision>2</cp:revision>
  <dcterms:created xsi:type="dcterms:W3CDTF">2024-06-28T11:32:00Z</dcterms:created>
  <dcterms:modified xsi:type="dcterms:W3CDTF">2024-06-28T11:32:00Z</dcterms:modified>
</cp:coreProperties>
</file>